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079" w:rsidRDefault="00A66A3C">
      <w:pPr>
        <w:snapToGrid w:val="0"/>
        <w:spacing w:line="440" w:lineRule="exact"/>
        <w:rPr>
          <w:rFonts w:ascii="方正小标宋简体" w:eastAsia="方正小标宋简体" w:hAnsi="Times New Roman" w:cs="仿宋_GB2312"/>
          <w:sz w:val="32"/>
          <w:szCs w:val="32"/>
        </w:rPr>
      </w:pPr>
      <w:bookmarkStart w:id="0" w:name="_GoBack"/>
      <w:bookmarkEnd w:id="0"/>
      <w:r>
        <w:rPr>
          <w:rFonts w:ascii="方正小标宋简体" w:eastAsia="方正小标宋简体" w:hAnsi="Times New Roman" w:cs="仿宋_GB2312" w:hint="eastAsia"/>
          <w:sz w:val="32"/>
          <w:szCs w:val="32"/>
        </w:rPr>
        <w:t>附</w:t>
      </w:r>
      <w:r w:rsidR="009658B2">
        <w:rPr>
          <w:rFonts w:ascii="方正小标宋简体" w:eastAsia="方正小标宋简体" w:hAnsi="Times New Roman" w:cs="仿宋_GB2312" w:hint="eastAsia"/>
          <w:sz w:val="32"/>
          <w:szCs w:val="32"/>
        </w:rPr>
        <w:t>件</w:t>
      </w:r>
      <w:r>
        <w:rPr>
          <w:rFonts w:ascii="方正小标宋简体" w:eastAsia="方正小标宋简体" w:hAnsi="Times New Roman" w:cs="仿宋_GB2312" w:hint="eastAsia"/>
          <w:sz w:val="32"/>
          <w:szCs w:val="32"/>
        </w:rPr>
        <w:t>1</w:t>
      </w:r>
    </w:p>
    <w:p w:rsidR="00A47079" w:rsidRDefault="00A66A3C">
      <w:pPr>
        <w:snapToGrid w:val="0"/>
        <w:spacing w:line="480" w:lineRule="auto"/>
        <w:jc w:val="center"/>
        <w:rPr>
          <w:rFonts w:ascii="仿宋" w:eastAsia="仿宋" w:hAnsi="仿宋" w:cs="Times New Roman"/>
          <w:position w:val="6"/>
          <w:sz w:val="24"/>
          <w:szCs w:val="24"/>
        </w:rPr>
      </w:pPr>
      <w:r>
        <w:rPr>
          <w:rFonts w:ascii="方正小标宋简体" w:eastAsia="方正小标宋简体" w:hAnsi="楷体" w:hint="eastAsia"/>
          <w:sz w:val="32"/>
          <w:szCs w:val="32"/>
        </w:rPr>
        <w:t>微教学评分标准</w:t>
      </w:r>
    </w:p>
    <w:tbl>
      <w:tblPr>
        <w:tblpPr w:leftFromText="180" w:rightFromText="180" w:vertAnchor="text" w:horzAnchor="page" w:tblpX="1867" w:tblpY="118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487"/>
      </w:tblGrid>
      <w:tr w:rsidR="00A47079">
        <w:trPr>
          <w:cantSplit/>
          <w:trHeight w:val="483"/>
        </w:trPr>
        <w:tc>
          <w:tcPr>
            <w:tcW w:w="1985" w:type="dxa"/>
            <w:vAlign w:val="center"/>
          </w:tcPr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评价项目</w:t>
            </w:r>
          </w:p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及权重</w:t>
            </w:r>
          </w:p>
        </w:tc>
        <w:tc>
          <w:tcPr>
            <w:tcW w:w="6487" w:type="dxa"/>
            <w:vAlign w:val="center"/>
          </w:tcPr>
          <w:p w:rsidR="00A47079" w:rsidRDefault="00A66A3C">
            <w:pPr>
              <w:snapToGrid w:val="0"/>
              <w:spacing w:line="440" w:lineRule="exact"/>
              <w:ind w:firstLineChars="200" w:firstLine="640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评价要点</w:t>
            </w:r>
          </w:p>
        </w:tc>
      </w:tr>
      <w:tr w:rsidR="00A47079">
        <w:trPr>
          <w:cantSplit/>
          <w:trHeight w:val="351"/>
        </w:trPr>
        <w:tc>
          <w:tcPr>
            <w:tcW w:w="1985" w:type="dxa"/>
            <w:vMerge w:val="restart"/>
            <w:vAlign w:val="center"/>
          </w:tcPr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内容讲解</w:t>
            </w:r>
          </w:p>
          <w:p w:rsidR="00A47079" w:rsidRDefault="00A66A3C" w:rsidP="00A34986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 w:rsidR="00A34986">
              <w:rPr>
                <w:rFonts w:ascii="Times New Roman" w:eastAsia="仿宋_GB2312" w:hAnsi="Times New Roman" w:cs="仿宋_GB2312"/>
                <w:sz w:val="32"/>
                <w:szCs w:val="32"/>
              </w:rPr>
              <w:t>20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分）</w:t>
            </w:r>
          </w:p>
        </w:tc>
        <w:tc>
          <w:tcPr>
            <w:tcW w:w="6487" w:type="dxa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）教学目标明确，重点突出、难点突破</w:t>
            </w:r>
          </w:p>
        </w:tc>
      </w:tr>
      <w:tr w:rsidR="00A47079">
        <w:trPr>
          <w:cantSplit/>
          <w:trHeight w:val="502"/>
        </w:trPr>
        <w:tc>
          <w:tcPr>
            <w:tcW w:w="1985" w:type="dxa"/>
            <w:vMerge/>
            <w:vAlign w:val="center"/>
          </w:tcPr>
          <w:p w:rsidR="00A47079" w:rsidRDefault="00A47079">
            <w:pPr>
              <w:snapToGrid w:val="0"/>
              <w:spacing w:line="440" w:lineRule="exact"/>
              <w:ind w:firstLineChars="200" w:firstLine="640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2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）教学内容深度和广度把握得当</w:t>
            </w:r>
          </w:p>
        </w:tc>
      </w:tr>
      <w:tr w:rsidR="00A47079">
        <w:trPr>
          <w:cantSplit/>
          <w:trHeight w:val="462"/>
        </w:trPr>
        <w:tc>
          <w:tcPr>
            <w:tcW w:w="1985" w:type="dxa"/>
            <w:vMerge/>
            <w:vAlign w:val="center"/>
          </w:tcPr>
          <w:p w:rsidR="00A47079" w:rsidRDefault="00A47079">
            <w:pPr>
              <w:snapToGrid w:val="0"/>
              <w:spacing w:line="440" w:lineRule="exact"/>
              <w:ind w:firstLineChars="200" w:firstLine="640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3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）教学方法与教学策略运用合理有效</w:t>
            </w:r>
          </w:p>
        </w:tc>
      </w:tr>
      <w:tr w:rsidR="00A47079">
        <w:trPr>
          <w:cantSplit/>
          <w:trHeight w:val="486"/>
        </w:trPr>
        <w:tc>
          <w:tcPr>
            <w:tcW w:w="1985" w:type="dxa"/>
            <w:vMerge/>
            <w:vAlign w:val="center"/>
          </w:tcPr>
          <w:p w:rsidR="00A47079" w:rsidRDefault="00A47079">
            <w:pPr>
              <w:snapToGrid w:val="0"/>
              <w:spacing w:line="440" w:lineRule="exact"/>
              <w:ind w:firstLineChars="200" w:firstLine="640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4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）教学内容呈现方式体现出科学性和艺术性</w:t>
            </w:r>
          </w:p>
        </w:tc>
      </w:tr>
      <w:tr w:rsidR="00A47079">
        <w:trPr>
          <w:cantSplit/>
          <w:trHeight w:val="347"/>
        </w:trPr>
        <w:tc>
          <w:tcPr>
            <w:tcW w:w="1985" w:type="dxa"/>
            <w:vMerge w:val="restart"/>
            <w:vAlign w:val="center"/>
          </w:tcPr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教学语言</w:t>
            </w:r>
          </w:p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教学仪表</w:t>
            </w:r>
          </w:p>
          <w:p w:rsidR="00A47079" w:rsidRDefault="00A66A3C" w:rsidP="00A34986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 w:rsidR="00A34986">
              <w:rPr>
                <w:rFonts w:ascii="Times New Roman" w:eastAsia="仿宋_GB2312" w:hAnsi="Times New Roman" w:cs="仿宋_GB2312"/>
                <w:sz w:val="32"/>
                <w:szCs w:val="32"/>
              </w:rPr>
              <w:t>15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分）</w:t>
            </w:r>
          </w:p>
        </w:tc>
        <w:tc>
          <w:tcPr>
            <w:tcW w:w="6487" w:type="dxa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）语言清晰易懂，流畅，科学规范</w:t>
            </w:r>
          </w:p>
        </w:tc>
      </w:tr>
      <w:tr w:rsidR="00A47079">
        <w:trPr>
          <w:cantSplit/>
          <w:trHeight w:val="490"/>
        </w:trPr>
        <w:tc>
          <w:tcPr>
            <w:tcW w:w="1985" w:type="dxa"/>
            <w:vMerge/>
            <w:vAlign w:val="center"/>
          </w:tcPr>
          <w:p w:rsidR="00A47079" w:rsidRDefault="00A47079">
            <w:pPr>
              <w:snapToGrid w:val="0"/>
              <w:spacing w:line="440" w:lineRule="exact"/>
              <w:ind w:firstLineChars="200" w:firstLine="640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2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）落落大方，肢体语言应用恰当</w:t>
            </w:r>
          </w:p>
        </w:tc>
      </w:tr>
      <w:tr w:rsidR="00A47079">
        <w:trPr>
          <w:cantSplit/>
          <w:trHeight w:val="440"/>
        </w:trPr>
        <w:tc>
          <w:tcPr>
            <w:tcW w:w="1985" w:type="dxa"/>
            <w:vMerge/>
            <w:vAlign w:val="center"/>
          </w:tcPr>
          <w:p w:rsidR="00A47079" w:rsidRDefault="00A47079">
            <w:pPr>
              <w:snapToGrid w:val="0"/>
              <w:spacing w:line="440" w:lineRule="exact"/>
              <w:ind w:firstLineChars="200" w:firstLine="640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3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）表达与仪态具有亲和力与感染力</w:t>
            </w:r>
          </w:p>
        </w:tc>
      </w:tr>
      <w:tr w:rsidR="00A47079">
        <w:trPr>
          <w:cantSplit/>
          <w:trHeight w:val="440"/>
        </w:trPr>
        <w:tc>
          <w:tcPr>
            <w:tcW w:w="1985" w:type="dxa"/>
            <w:vAlign w:val="center"/>
          </w:tcPr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板书设计</w:t>
            </w:r>
          </w:p>
          <w:p w:rsidR="00A47079" w:rsidRDefault="00A66A3C" w:rsidP="00A34986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 w:rsidR="00A34986">
              <w:rPr>
                <w:rFonts w:ascii="Times New Roman" w:eastAsia="仿宋_GB2312" w:hAnsi="Times New Roman" w:cs="仿宋_GB2312"/>
                <w:sz w:val="32"/>
                <w:szCs w:val="32"/>
              </w:rPr>
              <w:t>15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分）</w:t>
            </w:r>
          </w:p>
        </w:tc>
        <w:tc>
          <w:tcPr>
            <w:tcW w:w="6487" w:type="dxa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）准确规范，重点突出，安排合理</w:t>
            </w:r>
          </w:p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2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）板书设计体现教学思路</w:t>
            </w:r>
          </w:p>
        </w:tc>
      </w:tr>
      <w:tr w:rsidR="00A47079">
        <w:trPr>
          <w:cantSplit/>
          <w:trHeight w:val="687"/>
        </w:trPr>
        <w:tc>
          <w:tcPr>
            <w:tcW w:w="1985" w:type="dxa"/>
            <w:vMerge w:val="restart"/>
            <w:vAlign w:val="center"/>
          </w:tcPr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多媒体手段运用</w:t>
            </w:r>
          </w:p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 w:rsidR="00A34986">
              <w:rPr>
                <w:rFonts w:ascii="Times New Roman" w:eastAsia="仿宋_GB2312" w:hAnsi="Times New Roman" w:cs="仿宋_GB2312"/>
                <w:sz w:val="32"/>
                <w:szCs w:val="32"/>
              </w:rPr>
              <w:t>10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分）</w:t>
            </w:r>
          </w:p>
        </w:tc>
        <w:tc>
          <w:tcPr>
            <w:tcW w:w="6487" w:type="dxa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2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）重点突出，安排合理，具有启发性</w:t>
            </w:r>
          </w:p>
        </w:tc>
      </w:tr>
      <w:tr w:rsidR="00A47079">
        <w:trPr>
          <w:cantSplit/>
          <w:trHeight w:val="455"/>
        </w:trPr>
        <w:tc>
          <w:tcPr>
            <w:tcW w:w="1985" w:type="dxa"/>
            <w:vMerge/>
            <w:vAlign w:val="center"/>
          </w:tcPr>
          <w:p w:rsidR="00A47079" w:rsidRDefault="00A47079">
            <w:pPr>
              <w:snapToGrid w:val="0"/>
              <w:spacing w:line="440" w:lineRule="exact"/>
              <w:ind w:firstLineChars="200" w:firstLine="640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3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）形式新颖，布局得当，具有审美性</w:t>
            </w:r>
          </w:p>
        </w:tc>
      </w:tr>
      <w:tr w:rsidR="00A47079">
        <w:trPr>
          <w:cantSplit/>
          <w:trHeight w:val="620"/>
        </w:trPr>
        <w:tc>
          <w:tcPr>
            <w:tcW w:w="1985" w:type="dxa"/>
            <w:vMerge w:val="restart"/>
            <w:vAlign w:val="center"/>
          </w:tcPr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教学过程</w:t>
            </w:r>
          </w:p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 w:rsidR="00A34986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1</w:t>
            </w:r>
            <w:r w:rsidR="00A34986">
              <w:rPr>
                <w:rFonts w:ascii="Times New Roman" w:eastAsia="仿宋_GB2312" w:hAnsi="Times New Roman" w:cs="仿宋_GB2312"/>
                <w:sz w:val="32"/>
                <w:szCs w:val="32"/>
              </w:rPr>
              <w:t>5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分）</w:t>
            </w:r>
          </w:p>
        </w:tc>
        <w:tc>
          <w:tcPr>
            <w:tcW w:w="6487" w:type="dxa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）创境导入有效，过程组织科学艺术</w:t>
            </w:r>
          </w:p>
        </w:tc>
      </w:tr>
      <w:tr w:rsidR="00A47079">
        <w:trPr>
          <w:cantSplit/>
          <w:trHeight w:val="530"/>
        </w:trPr>
        <w:tc>
          <w:tcPr>
            <w:tcW w:w="1985" w:type="dxa"/>
            <w:vMerge/>
            <w:vAlign w:val="center"/>
          </w:tcPr>
          <w:p w:rsidR="00A47079" w:rsidRDefault="00A47079">
            <w:pPr>
              <w:snapToGrid w:val="0"/>
              <w:spacing w:line="440" w:lineRule="exact"/>
              <w:ind w:firstLineChars="200" w:firstLine="640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2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）教学环节安排合理，时间分配得当</w:t>
            </w:r>
          </w:p>
        </w:tc>
      </w:tr>
      <w:tr w:rsidR="00A47079">
        <w:trPr>
          <w:cantSplit/>
          <w:trHeight w:val="482"/>
        </w:trPr>
        <w:tc>
          <w:tcPr>
            <w:tcW w:w="1985" w:type="dxa"/>
            <w:vMerge w:val="restart"/>
            <w:vAlign w:val="center"/>
          </w:tcPr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5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分钟教学原理阐释</w:t>
            </w:r>
          </w:p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 w:rsidR="00A34986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1</w:t>
            </w:r>
            <w:r w:rsidR="00A34986">
              <w:rPr>
                <w:rFonts w:ascii="Times New Roman" w:eastAsia="仿宋_GB2312" w:hAnsi="Times New Roman" w:cs="仿宋_GB2312"/>
                <w:sz w:val="32"/>
                <w:szCs w:val="32"/>
              </w:rPr>
              <w:t>5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分）</w:t>
            </w:r>
          </w:p>
        </w:tc>
        <w:tc>
          <w:tcPr>
            <w:tcW w:w="6487" w:type="dxa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）语言组织能力、表达能力较好，普通话流畅、规范</w:t>
            </w:r>
          </w:p>
        </w:tc>
      </w:tr>
      <w:tr w:rsidR="00A47079">
        <w:trPr>
          <w:cantSplit/>
          <w:trHeight w:val="428"/>
        </w:trPr>
        <w:tc>
          <w:tcPr>
            <w:tcW w:w="1985" w:type="dxa"/>
            <w:vMerge/>
            <w:vAlign w:val="center"/>
          </w:tcPr>
          <w:p w:rsidR="00A47079" w:rsidRDefault="00A47079">
            <w:pPr>
              <w:snapToGrid w:val="0"/>
              <w:spacing w:line="440" w:lineRule="exact"/>
              <w:ind w:firstLineChars="200" w:firstLine="640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2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）逻辑清晰，条理清楚，无科学性错误</w:t>
            </w:r>
          </w:p>
        </w:tc>
      </w:tr>
      <w:tr w:rsidR="00A47079">
        <w:trPr>
          <w:cantSplit/>
          <w:trHeight w:val="435"/>
        </w:trPr>
        <w:tc>
          <w:tcPr>
            <w:tcW w:w="1985" w:type="dxa"/>
            <w:vMerge w:val="restart"/>
            <w:vAlign w:val="center"/>
          </w:tcPr>
          <w:p w:rsidR="00A47079" w:rsidRDefault="00A66A3C" w:rsidP="00A34986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教学设计文稿（</w:t>
            </w:r>
            <w:r w:rsidR="00A34986">
              <w:rPr>
                <w:rFonts w:ascii="Times New Roman" w:eastAsia="仿宋_GB2312" w:hAnsi="Times New Roman" w:cs="仿宋_GB2312"/>
                <w:sz w:val="32"/>
                <w:szCs w:val="32"/>
              </w:rPr>
              <w:t>10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分）</w:t>
            </w:r>
          </w:p>
        </w:tc>
        <w:tc>
          <w:tcPr>
            <w:tcW w:w="6487" w:type="dxa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）内容合理，结构严谨，体现规范性、科学性</w:t>
            </w:r>
          </w:p>
        </w:tc>
      </w:tr>
      <w:tr w:rsidR="00A47079">
        <w:trPr>
          <w:cantSplit/>
          <w:trHeight w:val="360"/>
        </w:trPr>
        <w:tc>
          <w:tcPr>
            <w:tcW w:w="1985" w:type="dxa"/>
            <w:vMerge/>
            <w:vAlign w:val="center"/>
          </w:tcPr>
          <w:p w:rsidR="00A47079" w:rsidRDefault="00A47079">
            <w:pPr>
              <w:snapToGrid w:val="0"/>
              <w:spacing w:line="440" w:lineRule="exact"/>
              <w:ind w:firstLineChars="200" w:firstLine="640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6487" w:type="dxa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2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）文字美观、整洁，体现审美性</w:t>
            </w:r>
          </w:p>
        </w:tc>
      </w:tr>
    </w:tbl>
    <w:p w:rsidR="00A47079" w:rsidRDefault="00A47079">
      <w:pPr>
        <w:snapToGrid w:val="0"/>
        <w:spacing w:line="440" w:lineRule="exact"/>
        <w:ind w:firstLineChars="200" w:firstLine="480"/>
        <w:rPr>
          <w:rFonts w:ascii="仿宋" w:eastAsia="仿宋" w:hAnsi="仿宋" w:cs="Times New Roman"/>
          <w:position w:val="6"/>
          <w:sz w:val="24"/>
          <w:szCs w:val="24"/>
        </w:rPr>
      </w:pPr>
    </w:p>
    <w:p w:rsidR="00AA5894" w:rsidRDefault="00A66A3C" w:rsidP="00AA5894">
      <w:pPr>
        <w:snapToGrid w:val="0"/>
        <w:rPr>
          <w:rFonts w:ascii="方正小标宋简体" w:eastAsia="方正小标宋简体" w:hAnsi="Times New Roman" w:cs="仿宋_GB2312"/>
          <w:sz w:val="32"/>
          <w:szCs w:val="32"/>
        </w:rPr>
      </w:pPr>
      <w:r>
        <w:rPr>
          <w:rFonts w:ascii="仿宋" w:eastAsia="仿宋" w:hAnsi="仿宋" w:cs="Times New Roman"/>
          <w:position w:val="6"/>
          <w:sz w:val="24"/>
          <w:szCs w:val="24"/>
        </w:rPr>
        <w:br w:type="page"/>
      </w:r>
      <w:r>
        <w:rPr>
          <w:rFonts w:ascii="方正小标宋简体" w:eastAsia="方正小标宋简体" w:hAnsi="Times New Roman" w:cs="仿宋_GB2312" w:hint="eastAsia"/>
          <w:sz w:val="32"/>
          <w:szCs w:val="32"/>
        </w:rPr>
        <w:lastRenderedPageBreak/>
        <w:t>附</w:t>
      </w:r>
      <w:r w:rsidR="009658B2">
        <w:rPr>
          <w:rFonts w:ascii="方正小标宋简体" w:eastAsia="方正小标宋简体" w:hAnsi="Times New Roman" w:cs="仿宋_GB2312" w:hint="eastAsia"/>
          <w:sz w:val="32"/>
          <w:szCs w:val="32"/>
        </w:rPr>
        <w:t>件</w:t>
      </w:r>
      <w:r>
        <w:rPr>
          <w:rFonts w:ascii="方正小标宋简体" w:eastAsia="方正小标宋简体" w:hAnsi="Times New Roman" w:cs="仿宋_GB2312" w:hint="eastAsia"/>
          <w:sz w:val="32"/>
          <w:szCs w:val="32"/>
        </w:rPr>
        <w:t>2</w:t>
      </w:r>
    </w:p>
    <w:p w:rsidR="00A47079" w:rsidRPr="00AA5894" w:rsidRDefault="00A66A3C" w:rsidP="00AA5894">
      <w:pPr>
        <w:snapToGrid w:val="0"/>
        <w:ind w:firstLineChars="1000" w:firstLine="3200"/>
        <w:rPr>
          <w:rFonts w:ascii="方正小标宋简体" w:eastAsia="方正小标宋简体" w:hAnsi="Times New Roman" w:cs="仿宋_GB2312"/>
          <w:sz w:val="32"/>
          <w:szCs w:val="32"/>
        </w:rPr>
      </w:pPr>
      <w:r>
        <w:rPr>
          <w:rFonts w:ascii="方正小标宋简体" w:eastAsia="方正小标宋简体" w:hAnsi="Times New Roman" w:cs="仿宋" w:hint="eastAsia"/>
          <w:sz w:val="32"/>
          <w:szCs w:val="32"/>
        </w:rPr>
        <w:t>教学文稿格式</w:t>
      </w:r>
    </w:p>
    <w:tbl>
      <w:tblPr>
        <w:tblW w:w="8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"/>
        <w:gridCol w:w="2374"/>
        <w:gridCol w:w="1737"/>
        <w:gridCol w:w="992"/>
        <w:gridCol w:w="1601"/>
        <w:gridCol w:w="873"/>
      </w:tblGrid>
      <w:tr w:rsidR="00A47079">
        <w:trPr>
          <w:trHeight w:val="602"/>
          <w:jc w:val="center"/>
        </w:trPr>
        <w:tc>
          <w:tcPr>
            <w:tcW w:w="974" w:type="dxa"/>
            <w:vAlign w:val="center"/>
          </w:tcPr>
          <w:p w:rsidR="00A47079" w:rsidRDefault="00A66A3C">
            <w:pPr>
              <w:snapToGrid w:val="0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>
              <w:rPr>
                <w:rFonts w:ascii="楷体" w:eastAsia="楷体" w:hAnsi="楷体" w:cs="仿宋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2374" w:type="dxa"/>
            <w:vAlign w:val="center"/>
          </w:tcPr>
          <w:p w:rsidR="00A47079" w:rsidRDefault="00A4707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37" w:type="dxa"/>
            <w:vAlign w:val="center"/>
          </w:tcPr>
          <w:p w:rsidR="00A47079" w:rsidRDefault="00A66A3C">
            <w:pPr>
              <w:snapToGrid w:val="0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>
              <w:rPr>
                <w:rFonts w:ascii="楷体" w:eastAsia="楷体" w:hAnsi="楷体" w:cs="Times New Roman" w:hint="eastAsia"/>
                <w:b/>
                <w:sz w:val="32"/>
                <w:szCs w:val="32"/>
              </w:rPr>
              <w:t>参赛单位</w:t>
            </w:r>
          </w:p>
        </w:tc>
        <w:tc>
          <w:tcPr>
            <w:tcW w:w="3466" w:type="dxa"/>
            <w:gridSpan w:val="3"/>
            <w:vAlign w:val="center"/>
          </w:tcPr>
          <w:p w:rsidR="00A47079" w:rsidRDefault="00A4707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A47079">
        <w:trPr>
          <w:trHeight w:val="686"/>
          <w:jc w:val="center"/>
        </w:trPr>
        <w:tc>
          <w:tcPr>
            <w:tcW w:w="974" w:type="dxa"/>
            <w:vAlign w:val="center"/>
          </w:tcPr>
          <w:p w:rsidR="00A47079" w:rsidRDefault="00A66A3C">
            <w:pPr>
              <w:snapToGrid w:val="0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>
              <w:rPr>
                <w:rFonts w:ascii="楷体" w:eastAsia="楷体" w:hAnsi="楷体" w:cs="仿宋" w:hint="eastAsia"/>
                <w:b/>
                <w:sz w:val="32"/>
                <w:szCs w:val="32"/>
              </w:rPr>
              <w:t>专业</w:t>
            </w:r>
          </w:p>
        </w:tc>
        <w:tc>
          <w:tcPr>
            <w:tcW w:w="2374" w:type="dxa"/>
            <w:vAlign w:val="center"/>
          </w:tcPr>
          <w:p w:rsidR="00A47079" w:rsidRDefault="00A4707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37" w:type="dxa"/>
            <w:vAlign w:val="center"/>
          </w:tcPr>
          <w:p w:rsidR="00A47079" w:rsidRDefault="00A66A3C">
            <w:pPr>
              <w:snapToGrid w:val="0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>
              <w:rPr>
                <w:rFonts w:ascii="楷体" w:eastAsia="楷体" w:hAnsi="楷体" w:cs="仿宋" w:hint="eastAsia"/>
                <w:b/>
                <w:sz w:val="32"/>
                <w:szCs w:val="32"/>
              </w:rPr>
              <w:t>教学内容</w:t>
            </w:r>
          </w:p>
        </w:tc>
        <w:tc>
          <w:tcPr>
            <w:tcW w:w="3466" w:type="dxa"/>
            <w:gridSpan w:val="3"/>
            <w:vAlign w:val="center"/>
          </w:tcPr>
          <w:p w:rsidR="00A47079" w:rsidRDefault="00A4707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A47079">
        <w:trPr>
          <w:trHeight w:val="1704"/>
          <w:jc w:val="center"/>
        </w:trPr>
        <w:tc>
          <w:tcPr>
            <w:tcW w:w="974" w:type="dxa"/>
            <w:vAlign w:val="center"/>
          </w:tcPr>
          <w:p w:rsidR="00A47079" w:rsidRDefault="00A66A3C">
            <w:pPr>
              <w:snapToGrid w:val="0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>
              <w:rPr>
                <w:rFonts w:ascii="楷体" w:eastAsia="楷体" w:hAnsi="楷体" w:cs="仿宋" w:hint="eastAsia"/>
                <w:b/>
                <w:sz w:val="32"/>
                <w:szCs w:val="32"/>
              </w:rPr>
              <w:t>教学目标难点重点</w:t>
            </w:r>
          </w:p>
        </w:tc>
        <w:tc>
          <w:tcPr>
            <w:tcW w:w="7577" w:type="dxa"/>
            <w:gridSpan w:val="5"/>
            <w:vAlign w:val="center"/>
          </w:tcPr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A47079">
        <w:trPr>
          <w:trHeight w:val="608"/>
          <w:jc w:val="center"/>
        </w:trPr>
        <w:tc>
          <w:tcPr>
            <w:tcW w:w="8551" w:type="dxa"/>
            <w:gridSpan w:val="6"/>
            <w:vAlign w:val="center"/>
          </w:tcPr>
          <w:p w:rsidR="00A47079" w:rsidRDefault="00A66A3C">
            <w:pPr>
              <w:snapToGrid w:val="0"/>
              <w:jc w:val="center"/>
              <w:rPr>
                <w:rFonts w:ascii="楷体" w:eastAsia="楷体" w:hAnsi="楷体" w:cs="Times New Roman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仿宋" w:hint="eastAsia"/>
                <w:b/>
                <w:bCs/>
                <w:sz w:val="32"/>
                <w:szCs w:val="32"/>
              </w:rPr>
              <w:t>教学过程</w:t>
            </w:r>
          </w:p>
        </w:tc>
      </w:tr>
      <w:tr w:rsidR="00A47079">
        <w:trPr>
          <w:trHeight w:val="608"/>
          <w:jc w:val="center"/>
        </w:trPr>
        <w:tc>
          <w:tcPr>
            <w:tcW w:w="974" w:type="dxa"/>
            <w:vAlign w:val="center"/>
          </w:tcPr>
          <w:p w:rsidR="00A47079" w:rsidRDefault="00A66A3C">
            <w:pPr>
              <w:snapToGrid w:val="0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>
              <w:rPr>
                <w:rFonts w:ascii="楷体" w:eastAsia="楷体" w:hAnsi="楷体" w:cs="仿宋" w:hint="eastAsia"/>
                <w:b/>
                <w:sz w:val="32"/>
                <w:szCs w:val="32"/>
              </w:rPr>
              <w:t>环节</w:t>
            </w:r>
          </w:p>
        </w:tc>
        <w:tc>
          <w:tcPr>
            <w:tcW w:w="5103" w:type="dxa"/>
            <w:gridSpan w:val="3"/>
            <w:vAlign w:val="center"/>
          </w:tcPr>
          <w:p w:rsidR="00A47079" w:rsidRDefault="00A66A3C">
            <w:pPr>
              <w:snapToGrid w:val="0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>
              <w:rPr>
                <w:rFonts w:ascii="楷体" w:eastAsia="楷体" w:hAnsi="楷体" w:cs="仿宋" w:hint="eastAsia"/>
                <w:b/>
                <w:sz w:val="32"/>
                <w:szCs w:val="32"/>
              </w:rPr>
              <w:t>教师行为</w:t>
            </w:r>
          </w:p>
        </w:tc>
        <w:tc>
          <w:tcPr>
            <w:tcW w:w="1601" w:type="dxa"/>
            <w:vAlign w:val="center"/>
          </w:tcPr>
          <w:p w:rsidR="00A47079" w:rsidRDefault="00A66A3C">
            <w:pPr>
              <w:snapToGrid w:val="0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>
              <w:rPr>
                <w:rFonts w:ascii="楷体" w:eastAsia="楷体" w:hAnsi="楷体" w:cs="仿宋" w:hint="eastAsia"/>
                <w:b/>
                <w:sz w:val="32"/>
                <w:szCs w:val="32"/>
              </w:rPr>
              <w:t>预设学生行为</w:t>
            </w:r>
          </w:p>
        </w:tc>
        <w:tc>
          <w:tcPr>
            <w:tcW w:w="873" w:type="dxa"/>
            <w:vAlign w:val="center"/>
          </w:tcPr>
          <w:p w:rsidR="00A47079" w:rsidRDefault="00A66A3C">
            <w:pPr>
              <w:snapToGrid w:val="0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>
              <w:rPr>
                <w:rFonts w:ascii="楷体" w:eastAsia="楷体" w:hAnsi="楷体" w:cs="仿宋" w:hint="eastAsia"/>
                <w:b/>
                <w:sz w:val="32"/>
                <w:szCs w:val="32"/>
              </w:rPr>
              <w:t>备注</w:t>
            </w:r>
          </w:p>
        </w:tc>
      </w:tr>
      <w:tr w:rsidR="00A47079">
        <w:trPr>
          <w:trHeight w:val="5307"/>
          <w:jc w:val="center"/>
        </w:trPr>
        <w:tc>
          <w:tcPr>
            <w:tcW w:w="974" w:type="dxa"/>
          </w:tcPr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  <w:gridSpan w:val="3"/>
          </w:tcPr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601" w:type="dxa"/>
          </w:tcPr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873" w:type="dxa"/>
          </w:tcPr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A47079">
        <w:trPr>
          <w:trHeight w:val="1311"/>
          <w:jc w:val="center"/>
        </w:trPr>
        <w:tc>
          <w:tcPr>
            <w:tcW w:w="974" w:type="dxa"/>
            <w:vAlign w:val="center"/>
          </w:tcPr>
          <w:p w:rsidR="00A47079" w:rsidRDefault="00A66A3C">
            <w:pPr>
              <w:snapToGrid w:val="0"/>
              <w:jc w:val="center"/>
              <w:rPr>
                <w:rFonts w:ascii="楷体" w:eastAsia="楷体" w:hAnsi="楷体" w:cs="Times New Roman"/>
                <w:b/>
                <w:sz w:val="32"/>
                <w:szCs w:val="32"/>
              </w:rPr>
            </w:pPr>
            <w:r>
              <w:rPr>
                <w:rFonts w:ascii="楷体" w:eastAsia="楷体" w:hAnsi="楷体" w:cs="仿宋" w:hint="eastAsia"/>
                <w:b/>
                <w:sz w:val="32"/>
                <w:szCs w:val="32"/>
              </w:rPr>
              <w:t>设计思路说明</w:t>
            </w:r>
          </w:p>
        </w:tc>
        <w:tc>
          <w:tcPr>
            <w:tcW w:w="7577" w:type="dxa"/>
            <w:gridSpan w:val="5"/>
          </w:tcPr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A47079" w:rsidRDefault="00A47079">
            <w:pPr>
              <w:snapToGrid w:val="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</w:tbl>
    <w:p w:rsidR="00A47079" w:rsidRDefault="00A66A3C">
      <w:pPr>
        <w:adjustRightInd w:val="0"/>
        <w:snapToGrid w:val="0"/>
        <w:spacing w:beforeLines="50" w:before="156" w:afterLines="50" w:after="156" w:line="40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课程设计内容自选</w:t>
      </w:r>
      <w:r>
        <w:rPr>
          <w:rFonts w:ascii="仿宋" w:eastAsia="仿宋" w:hAnsi="仿宋" w:hint="eastAsia"/>
          <w:b/>
          <w:bCs/>
          <w:sz w:val="28"/>
          <w:szCs w:val="28"/>
        </w:rPr>
        <w:t>，可增加附页</w:t>
      </w:r>
    </w:p>
    <w:p w:rsidR="00A47079" w:rsidRDefault="00A66A3C" w:rsidP="00D92189">
      <w:pPr>
        <w:rPr>
          <w:rFonts w:ascii="方正小标宋简体" w:eastAsia="方正小标宋简体" w:hAnsi="Times New Roman" w:cs="仿宋_GB2312"/>
          <w:sz w:val="32"/>
          <w:szCs w:val="32"/>
        </w:rPr>
      </w:pPr>
      <w:r>
        <w:rPr>
          <w:rFonts w:ascii="方正小标宋简体" w:eastAsia="方正小标宋简体" w:hAnsi="Times New Roman" w:cs="仿宋_GB2312" w:hint="eastAsia"/>
          <w:sz w:val="32"/>
          <w:szCs w:val="32"/>
        </w:rPr>
        <w:br w:type="page"/>
      </w:r>
      <w:r>
        <w:rPr>
          <w:rFonts w:ascii="方正小标宋简体" w:eastAsia="方正小标宋简体" w:hAnsi="Times New Roman" w:cs="仿宋_GB2312" w:hint="eastAsia"/>
          <w:sz w:val="32"/>
          <w:szCs w:val="32"/>
        </w:rPr>
        <w:lastRenderedPageBreak/>
        <w:t>附</w:t>
      </w:r>
      <w:r w:rsidR="009658B2">
        <w:rPr>
          <w:rFonts w:ascii="方正小标宋简体" w:eastAsia="方正小标宋简体" w:hAnsi="Times New Roman" w:cs="仿宋_GB2312" w:hint="eastAsia"/>
          <w:sz w:val="32"/>
          <w:szCs w:val="32"/>
        </w:rPr>
        <w:t>件</w:t>
      </w:r>
      <w:r>
        <w:rPr>
          <w:rFonts w:ascii="方正小标宋简体" w:eastAsia="方正小标宋简体" w:hAnsi="Times New Roman" w:cs="仿宋_GB2312" w:hint="eastAsia"/>
          <w:sz w:val="32"/>
          <w:szCs w:val="32"/>
        </w:rPr>
        <w:t>3</w:t>
      </w:r>
    </w:p>
    <w:p w:rsidR="00A47079" w:rsidRDefault="00A66A3C">
      <w:pPr>
        <w:snapToGrid w:val="0"/>
        <w:spacing w:line="480" w:lineRule="auto"/>
        <w:jc w:val="center"/>
        <w:rPr>
          <w:rFonts w:ascii="方正小标宋简体" w:eastAsia="方正小标宋简体" w:hAnsi="楷体"/>
          <w:sz w:val="32"/>
          <w:szCs w:val="32"/>
        </w:rPr>
      </w:pPr>
      <w:r>
        <w:rPr>
          <w:rFonts w:ascii="方正小标宋简体" w:eastAsia="方正小标宋简体" w:hAnsi="楷体" w:hint="eastAsia"/>
          <w:sz w:val="32"/>
          <w:szCs w:val="32"/>
        </w:rPr>
        <w:t>微课题指南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1.</w:t>
      </w:r>
      <w:r>
        <w:rPr>
          <w:rFonts w:ascii="Times New Roman" w:eastAsia="仿宋_GB2312" w:hAnsi="Times New Roman" w:cs="仿宋_GB2312" w:hint="eastAsia"/>
          <w:sz w:val="32"/>
          <w:szCs w:val="32"/>
        </w:rPr>
        <w:t>新冠疫情背景下社会低收入人群的日常生活案例研究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2.</w:t>
      </w:r>
      <w:r>
        <w:rPr>
          <w:rFonts w:ascii="Times New Roman" w:eastAsia="仿宋_GB2312" w:hAnsi="Times New Roman" w:cs="仿宋_GB2312" w:hint="eastAsia"/>
          <w:sz w:val="32"/>
          <w:szCs w:val="32"/>
        </w:rPr>
        <w:t>语文碎片化阅读现状调查与实施策略研究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3.</w:t>
      </w:r>
      <w:r>
        <w:rPr>
          <w:rFonts w:ascii="Times New Roman" w:eastAsia="仿宋_GB2312" w:hAnsi="Times New Roman" w:cs="仿宋_GB2312" w:hint="eastAsia"/>
          <w:sz w:val="32"/>
          <w:szCs w:val="32"/>
        </w:rPr>
        <w:t>线上线下混合式阅读教学的理论与实践研究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4.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中学生公共卫生观念与习惯的调查及培养机制研究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5.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中学历史教学渗透思政的现状调查与实践研究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6.</w:t>
      </w:r>
      <w:r>
        <w:rPr>
          <w:rFonts w:ascii="Times New Roman" w:eastAsia="仿宋_GB2312" w:hAnsi="Times New Roman" w:cs="仿宋_GB2312" w:hint="eastAsia"/>
          <w:sz w:val="32"/>
          <w:szCs w:val="32"/>
        </w:rPr>
        <w:t>疫情下乡村中学生的学习状况调查与对策研究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7.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初中生历史学习的思维障碍分析及消除研究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8.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中学生在线学习评价方式调查与评价策略研究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9.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中学生劳动教育现状研究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10.</w:t>
      </w:r>
      <w:r>
        <w:rPr>
          <w:rFonts w:ascii="Times New Roman" w:eastAsia="仿宋_GB2312" w:hAnsi="Times New Roman" w:cs="仿宋_GB2312" w:hint="eastAsia"/>
          <w:sz w:val="32"/>
          <w:szCs w:val="32"/>
        </w:rPr>
        <w:t>高中生发展指导现状研究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11.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大中小学思政课教师一体化备课机制研究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12.</w:t>
      </w:r>
      <w:r>
        <w:rPr>
          <w:rFonts w:ascii="Times New Roman" w:eastAsia="仿宋_GB2312" w:hAnsi="Times New Roman" w:cs="仿宋_GB2312" w:hint="eastAsia"/>
          <w:sz w:val="32"/>
          <w:szCs w:val="32"/>
        </w:rPr>
        <w:t>新冠疫情下小学生线上学习的调查研究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13.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小学某版教材特色版块内容的编排研究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14.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基于核心素养的小学学科教学设计研究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15.</w:t>
      </w:r>
      <w:r>
        <w:rPr>
          <w:rFonts w:ascii="Times New Roman" w:eastAsia="仿宋_GB2312" w:hAnsi="Times New Roman" w:cs="仿宋_GB2312" w:hint="eastAsia"/>
          <w:sz w:val="32"/>
          <w:szCs w:val="32"/>
        </w:rPr>
        <w:t>校园受欺凌者的情绪调节措施研究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16.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小学生“口吃”现象的矫正策略研究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17.</w:t>
      </w:r>
      <w:r>
        <w:rPr>
          <w:rFonts w:ascii="Times New Roman" w:eastAsia="仿宋_GB2312" w:hAnsi="Times New Roman" w:cs="仿宋_GB2312" w:hint="eastAsia"/>
          <w:sz w:val="32"/>
          <w:szCs w:val="32"/>
        </w:rPr>
        <w:t>班级语文学优生的学习策略研究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18.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常态化疫情防控下幼儿园安全管理现状调查研究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19.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幼儿园教师线上学习状况的调查研究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lastRenderedPageBreak/>
        <w:t>20.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幼儿园园本课程资源的开发与使用现状调查研究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21.</w:t>
      </w:r>
      <w:r>
        <w:rPr>
          <w:rFonts w:ascii="Times New Roman" w:eastAsia="仿宋_GB2312" w:hAnsi="Times New Roman" w:cs="仿宋_GB2312" w:hint="eastAsia"/>
          <w:sz w:val="32"/>
          <w:szCs w:val="32"/>
        </w:rPr>
        <w:t>我国人工智能教育研究热点与趋势——基于共词分析的可视化研究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22.</w:t>
      </w:r>
      <w:r>
        <w:rPr>
          <w:rFonts w:ascii="Times New Roman" w:eastAsia="仿宋_GB2312" w:hAnsi="Times New Roman" w:cs="仿宋_GB2312" w:hint="eastAsia"/>
          <w:sz w:val="32"/>
          <w:szCs w:val="32"/>
        </w:rPr>
        <w:t>疫情期间在线教育伦理问题研究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23.</w:t>
      </w:r>
      <w:r>
        <w:rPr>
          <w:rFonts w:ascii="Times New Roman" w:eastAsia="仿宋_GB2312" w:hAnsi="Times New Roman" w:cs="仿宋_GB2312" w:hint="eastAsia"/>
          <w:sz w:val="32"/>
          <w:szCs w:val="32"/>
        </w:rPr>
        <w:t>疫情期间大学生心理状况调查及教育对策研究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24.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多媒体技术在中学物理教学中的应用研究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25.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基于核心素养的中学物理教学策略研究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26.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中学生课外物理活动的案例研究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27.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优秀英语教师课堂教学艺术的案例研究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28.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基于英语学科核心素养的课堂教学实践研究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29.</w:t>
      </w:r>
      <w:r>
        <w:rPr>
          <w:rFonts w:ascii="Times New Roman" w:eastAsia="仿宋_GB2312" w:hAnsi="Times New Roman" w:cs="仿宋_GB2312" w:hint="eastAsia"/>
          <w:sz w:val="32"/>
          <w:szCs w:val="32"/>
        </w:rPr>
        <w:t>高中生（或初中生）数学抽象思维水平的调查研究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30.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学科核心素养落地课堂的现状调查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31.</w:t>
      </w:r>
      <w:r>
        <w:rPr>
          <w:rFonts w:ascii="Times New Roman" w:eastAsia="仿宋_GB2312" w:hAnsi="Times New Roman" w:cs="仿宋_GB2312" w:hint="eastAsia"/>
          <w:sz w:val="32"/>
          <w:szCs w:val="32"/>
        </w:rPr>
        <w:t>疫情下中学生线上学习态度现状调查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32.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学科教学中思政教学案例研究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33.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学科教学中学生高级思维培养现状探查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34.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中学理科线上实验教学模式的创新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35.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基于科学思维培养的生物学科学史教学案例研究</w:t>
      </w:r>
    </w:p>
    <w:p w:rsidR="00A47079" w:rsidRDefault="00A66A3C">
      <w:pPr>
        <w:widowControl/>
        <w:jc w:val="lef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36.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后疫情时代“线上线下”教学整合的案例研究</w:t>
      </w:r>
      <w:r>
        <w:rPr>
          <w:rFonts w:ascii="Times New Roman" w:eastAsia="仿宋_GB2312" w:hAnsi="Times New Roman" w:cs="仿宋_GB2312"/>
          <w:sz w:val="32"/>
          <w:szCs w:val="32"/>
        </w:rPr>
        <w:br w:type="page"/>
      </w:r>
    </w:p>
    <w:p w:rsidR="00A47079" w:rsidRDefault="00A66A3C">
      <w:pPr>
        <w:snapToGrid w:val="0"/>
        <w:spacing w:line="440" w:lineRule="exact"/>
        <w:rPr>
          <w:rFonts w:ascii="方正小标宋简体" w:eastAsia="方正小标宋简体" w:hAnsi="Times New Roman" w:cs="仿宋_GB2312"/>
          <w:sz w:val="32"/>
          <w:szCs w:val="32"/>
        </w:rPr>
      </w:pPr>
      <w:r>
        <w:rPr>
          <w:rFonts w:ascii="方正小标宋简体" w:eastAsia="方正小标宋简体" w:hAnsi="Times New Roman" w:cs="仿宋_GB2312" w:hint="eastAsia"/>
          <w:sz w:val="32"/>
          <w:szCs w:val="32"/>
        </w:rPr>
        <w:lastRenderedPageBreak/>
        <w:t>附</w:t>
      </w:r>
      <w:r w:rsidR="009658B2">
        <w:rPr>
          <w:rFonts w:ascii="方正小标宋简体" w:eastAsia="方正小标宋简体" w:hAnsi="Times New Roman" w:cs="仿宋_GB2312" w:hint="eastAsia"/>
          <w:sz w:val="32"/>
          <w:szCs w:val="32"/>
        </w:rPr>
        <w:t>件</w:t>
      </w:r>
      <w:r>
        <w:rPr>
          <w:rFonts w:ascii="方正小标宋简体" w:eastAsia="方正小标宋简体" w:hAnsi="Times New Roman" w:cs="仿宋_GB2312" w:hint="eastAsia"/>
          <w:sz w:val="32"/>
          <w:szCs w:val="32"/>
        </w:rPr>
        <w:t>4</w:t>
      </w:r>
    </w:p>
    <w:p w:rsidR="00A47079" w:rsidRDefault="00A66A3C">
      <w:pPr>
        <w:snapToGrid w:val="0"/>
        <w:spacing w:line="480" w:lineRule="auto"/>
        <w:jc w:val="center"/>
        <w:rPr>
          <w:rFonts w:ascii="方正小标宋简体" w:eastAsia="方正小标宋简体" w:hAnsi="楷体"/>
          <w:sz w:val="32"/>
          <w:szCs w:val="32"/>
        </w:rPr>
      </w:pPr>
      <w:r>
        <w:rPr>
          <w:rFonts w:ascii="方正小标宋简体" w:eastAsia="方正小标宋简体" w:hAnsi="楷体" w:hint="eastAsia"/>
          <w:sz w:val="32"/>
          <w:szCs w:val="32"/>
        </w:rPr>
        <w:t>微课题评分标准</w:t>
      </w:r>
    </w:p>
    <w:tbl>
      <w:tblPr>
        <w:tblpPr w:leftFromText="180" w:rightFromText="180" w:vertAnchor="text" w:horzAnchor="page" w:tblpX="2008" w:tblpY="322"/>
        <w:tblOverlap w:val="never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5811"/>
      </w:tblGrid>
      <w:tr w:rsidR="00A47079">
        <w:trPr>
          <w:trHeight w:val="405"/>
        </w:trPr>
        <w:tc>
          <w:tcPr>
            <w:tcW w:w="2235" w:type="dxa"/>
            <w:shd w:val="clear" w:color="auto" w:fill="auto"/>
            <w:vAlign w:val="center"/>
          </w:tcPr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评价项目及</w:t>
            </w:r>
          </w:p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权重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评价要点</w:t>
            </w:r>
          </w:p>
        </w:tc>
      </w:tr>
      <w:tr w:rsidR="00A47079">
        <w:trPr>
          <w:trHeight w:val="450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研究问题的</w:t>
            </w:r>
          </w:p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界定与分析</w:t>
            </w:r>
          </w:p>
          <w:p w:rsidR="00A47079" w:rsidRDefault="00A66A3C" w:rsidP="00A34986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 w:rsidR="00A34986">
              <w:rPr>
                <w:rFonts w:ascii="Times New Roman" w:eastAsia="仿宋_GB2312" w:hAnsi="Times New Roman" w:cs="仿宋_GB2312"/>
                <w:sz w:val="32"/>
                <w:szCs w:val="32"/>
              </w:rPr>
              <w:t>20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分）</w:t>
            </w:r>
          </w:p>
        </w:tc>
        <w:tc>
          <w:tcPr>
            <w:tcW w:w="5811" w:type="dxa"/>
            <w:shd w:val="clear" w:color="auto" w:fill="auto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）问题界定明确、清晰、合理</w:t>
            </w:r>
          </w:p>
        </w:tc>
      </w:tr>
      <w:tr w:rsidR="00A47079">
        <w:trPr>
          <w:trHeight w:val="592"/>
        </w:trPr>
        <w:tc>
          <w:tcPr>
            <w:tcW w:w="2235" w:type="dxa"/>
            <w:vMerge/>
            <w:shd w:val="clear" w:color="auto" w:fill="auto"/>
            <w:vAlign w:val="center"/>
          </w:tcPr>
          <w:p w:rsidR="00A47079" w:rsidRDefault="00A47079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5811" w:type="dxa"/>
            <w:shd w:val="clear" w:color="auto" w:fill="auto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2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）问题分析有理有据、有条理</w:t>
            </w:r>
          </w:p>
        </w:tc>
      </w:tr>
      <w:tr w:rsidR="00A47079">
        <w:trPr>
          <w:trHeight w:val="587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研究过程</w:t>
            </w:r>
          </w:p>
          <w:p w:rsidR="00A47079" w:rsidRDefault="00A66A3C" w:rsidP="00A34986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 w:rsidR="00A34986">
              <w:rPr>
                <w:rFonts w:ascii="Times New Roman" w:eastAsia="仿宋_GB2312" w:hAnsi="Times New Roman" w:cs="仿宋_GB2312"/>
                <w:sz w:val="32"/>
                <w:szCs w:val="32"/>
              </w:rPr>
              <w:t>40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分）</w:t>
            </w:r>
          </w:p>
        </w:tc>
        <w:tc>
          <w:tcPr>
            <w:tcW w:w="5811" w:type="dxa"/>
            <w:shd w:val="clear" w:color="auto" w:fill="auto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）研究思路和研究路线合理</w:t>
            </w:r>
          </w:p>
        </w:tc>
      </w:tr>
      <w:tr w:rsidR="00A47079">
        <w:trPr>
          <w:trHeight w:val="100"/>
        </w:trPr>
        <w:tc>
          <w:tcPr>
            <w:tcW w:w="2235" w:type="dxa"/>
            <w:vMerge/>
            <w:shd w:val="clear" w:color="auto" w:fill="auto"/>
            <w:vAlign w:val="center"/>
          </w:tcPr>
          <w:p w:rsidR="00A47079" w:rsidRDefault="00A47079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5811" w:type="dxa"/>
            <w:shd w:val="clear" w:color="auto" w:fill="auto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2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）研究资料和研究数据较丰富、分析较为合理</w:t>
            </w:r>
          </w:p>
        </w:tc>
      </w:tr>
      <w:tr w:rsidR="00A47079">
        <w:trPr>
          <w:trHeight w:val="502"/>
        </w:trPr>
        <w:tc>
          <w:tcPr>
            <w:tcW w:w="2235" w:type="dxa"/>
            <w:vMerge/>
            <w:shd w:val="clear" w:color="auto" w:fill="auto"/>
            <w:vAlign w:val="center"/>
          </w:tcPr>
          <w:p w:rsidR="00A47079" w:rsidRDefault="00A47079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5811" w:type="dxa"/>
            <w:shd w:val="clear" w:color="auto" w:fill="auto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3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）研究过程扎实，研究方法合理</w:t>
            </w:r>
          </w:p>
        </w:tc>
      </w:tr>
      <w:tr w:rsidR="00A47079">
        <w:trPr>
          <w:trHeight w:val="470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对策建议</w:t>
            </w:r>
          </w:p>
          <w:p w:rsidR="00A47079" w:rsidRDefault="00A66A3C" w:rsidP="00A34986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 w:rsidR="00A34986">
              <w:rPr>
                <w:rFonts w:ascii="Times New Roman" w:eastAsia="仿宋_GB2312" w:hAnsi="Times New Roman" w:cs="仿宋_GB2312"/>
                <w:sz w:val="32"/>
                <w:szCs w:val="32"/>
              </w:rPr>
              <w:t>20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分）</w:t>
            </w:r>
          </w:p>
        </w:tc>
        <w:tc>
          <w:tcPr>
            <w:tcW w:w="5811" w:type="dxa"/>
            <w:shd w:val="clear" w:color="auto" w:fill="auto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）对策建议具有针对性、可行性和可操作性</w:t>
            </w:r>
          </w:p>
        </w:tc>
      </w:tr>
      <w:tr w:rsidR="00A47079">
        <w:trPr>
          <w:trHeight w:val="442"/>
        </w:trPr>
        <w:tc>
          <w:tcPr>
            <w:tcW w:w="2235" w:type="dxa"/>
            <w:vMerge/>
            <w:shd w:val="clear" w:color="auto" w:fill="auto"/>
            <w:vAlign w:val="center"/>
          </w:tcPr>
          <w:p w:rsidR="00A47079" w:rsidRDefault="00A47079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5811" w:type="dxa"/>
            <w:shd w:val="clear" w:color="auto" w:fill="auto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2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）对策建议具有新颖性和创造性</w:t>
            </w:r>
          </w:p>
        </w:tc>
      </w:tr>
      <w:tr w:rsidR="00A47079">
        <w:trPr>
          <w:trHeight w:val="337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A47079" w:rsidRDefault="00A66A3C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展示与表达</w:t>
            </w:r>
          </w:p>
          <w:p w:rsidR="00A47079" w:rsidRDefault="00A66A3C" w:rsidP="00A34986">
            <w:pPr>
              <w:snapToGrid w:val="0"/>
              <w:spacing w:line="440" w:lineRule="exact"/>
              <w:jc w:val="center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 w:rsidR="00A34986">
              <w:rPr>
                <w:rFonts w:ascii="Times New Roman" w:eastAsia="仿宋_GB2312" w:hAnsi="Times New Roman" w:cs="仿宋_GB2312"/>
                <w:sz w:val="32"/>
                <w:szCs w:val="32"/>
              </w:rPr>
              <w:t>20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分）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）思维的深刻性、严谨性和创新性</w:t>
            </w:r>
          </w:p>
        </w:tc>
      </w:tr>
      <w:tr w:rsidR="00A47079">
        <w:trPr>
          <w:trHeight w:val="151"/>
        </w:trPr>
        <w:tc>
          <w:tcPr>
            <w:tcW w:w="2235" w:type="dxa"/>
            <w:vMerge/>
            <w:shd w:val="clear" w:color="auto" w:fill="auto"/>
            <w:vAlign w:val="center"/>
          </w:tcPr>
          <w:p w:rsidR="00A47079" w:rsidRDefault="00A47079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:rsidR="00A47079" w:rsidRDefault="00A66A3C">
            <w:pPr>
              <w:snapToGrid w:val="0"/>
              <w:spacing w:line="44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2</w:t>
            </w:r>
            <w:r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）理论素养的全面性，语言表达的流畅性</w:t>
            </w:r>
          </w:p>
        </w:tc>
      </w:tr>
    </w:tbl>
    <w:p w:rsidR="00A47079" w:rsidRDefault="00A47079">
      <w:pPr>
        <w:snapToGrid w:val="0"/>
        <w:spacing w:line="440" w:lineRule="exact"/>
        <w:rPr>
          <w:rFonts w:ascii="Times New Roman" w:eastAsia="仿宋_GB2312" w:hAnsi="Times New Roman" w:cs="仿宋_GB2312"/>
          <w:sz w:val="32"/>
          <w:szCs w:val="32"/>
        </w:rPr>
      </w:pPr>
    </w:p>
    <w:p w:rsidR="007D6BE0" w:rsidRDefault="007D6BE0">
      <w:pPr>
        <w:snapToGrid w:val="0"/>
        <w:spacing w:line="440" w:lineRule="exact"/>
        <w:rPr>
          <w:rFonts w:ascii="Times New Roman" w:eastAsia="仿宋_GB2312" w:hAnsi="Times New Roman" w:cs="仿宋_GB2312"/>
          <w:sz w:val="32"/>
          <w:szCs w:val="32"/>
        </w:rPr>
      </w:pPr>
    </w:p>
    <w:p w:rsidR="007D6BE0" w:rsidRDefault="007D6BE0">
      <w:pPr>
        <w:snapToGrid w:val="0"/>
        <w:spacing w:line="440" w:lineRule="exact"/>
        <w:rPr>
          <w:rFonts w:ascii="Times New Roman" w:eastAsia="仿宋_GB2312" w:hAnsi="Times New Roman" w:cs="仿宋_GB2312"/>
          <w:sz w:val="32"/>
          <w:szCs w:val="32"/>
        </w:rPr>
      </w:pPr>
    </w:p>
    <w:p w:rsidR="007D6BE0" w:rsidRDefault="007D6BE0">
      <w:pPr>
        <w:snapToGrid w:val="0"/>
        <w:spacing w:line="440" w:lineRule="exact"/>
        <w:rPr>
          <w:rFonts w:ascii="Times New Roman" w:eastAsia="仿宋_GB2312" w:hAnsi="Times New Roman" w:cs="仿宋_GB2312"/>
          <w:sz w:val="32"/>
          <w:szCs w:val="32"/>
        </w:rPr>
      </w:pPr>
    </w:p>
    <w:p w:rsidR="007D6BE0" w:rsidRDefault="007D6BE0">
      <w:pPr>
        <w:snapToGrid w:val="0"/>
        <w:spacing w:line="440" w:lineRule="exact"/>
        <w:rPr>
          <w:rFonts w:ascii="Times New Roman" w:eastAsia="仿宋_GB2312" w:hAnsi="Times New Roman" w:cs="仿宋_GB2312"/>
          <w:sz w:val="32"/>
          <w:szCs w:val="32"/>
        </w:rPr>
      </w:pPr>
    </w:p>
    <w:p w:rsidR="007D6BE0" w:rsidRDefault="007D6BE0">
      <w:pPr>
        <w:snapToGrid w:val="0"/>
        <w:spacing w:line="440" w:lineRule="exact"/>
        <w:rPr>
          <w:rFonts w:ascii="Times New Roman" w:eastAsia="仿宋_GB2312" w:hAnsi="Times New Roman" w:cs="仿宋_GB2312"/>
          <w:sz w:val="32"/>
          <w:szCs w:val="32"/>
        </w:rPr>
      </w:pPr>
    </w:p>
    <w:p w:rsidR="007D6BE0" w:rsidRDefault="007D6BE0">
      <w:pPr>
        <w:snapToGrid w:val="0"/>
        <w:spacing w:line="440" w:lineRule="exact"/>
        <w:rPr>
          <w:rFonts w:ascii="Times New Roman" w:eastAsia="仿宋_GB2312" w:hAnsi="Times New Roman" w:cs="仿宋_GB2312"/>
          <w:sz w:val="32"/>
          <w:szCs w:val="32"/>
        </w:rPr>
      </w:pPr>
    </w:p>
    <w:p w:rsidR="007D6BE0" w:rsidRDefault="007D6BE0">
      <w:pPr>
        <w:snapToGrid w:val="0"/>
        <w:spacing w:line="440" w:lineRule="exact"/>
        <w:rPr>
          <w:rFonts w:ascii="Times New Roman" w:eastAsia="仿宋_GB2312" w:hAnsi="Times New Roman" w:cs="仿宋_GB2312"/>
          <w:sz w:val="32"/>
          <w:szCs w:val="32"/>
        </w:rPr>
      </w:pPr>
    </w:p>
    <w:p w:rsidR="007D6BE0" w:rsidRDefault="007D6BE0">
      <w:pPr>
        <w:snapToGrid w:val="0"/>
        <w:spacing w:line="440" w:lineRule="exact"/>
        <w:rPr>
          <w:rFonts w:ascii="Times New Roman" w:eastAsia="仿宋_GB2312" w:hAnsi="Times New Roman" w:cs="仿宋_GB2312"/>
          <w:sz w:val="32"/>
          <w:szCs w:val="32"/>
        </w:rPr>
      </w:pPr>
    </w:p>
    <w:p w:rsidR="00A47079" w:rsidRDefault="00A47079">
      <w:pPr>
        <w:snapToGrid w:val="0"/>
        <w:spacing w:line="440" w:lineRule="exact"/>
        <w:rPr>
          <w:rFonts w:ascii="Times New Roman" w:eastAsia="仿宋_GB2312" w:hAnsi="Times New Roman" w:cs="仿宋_GB2312"/>
          <w:sz w:val="32"/>
          <w:szCs w:val="32"/>
        </w:rPr>
      </w:pPr>
    </w:p>
    <w:p w:rsidR="008C5913" w:rsidRDefault="008C5913">
      <w:pPr>
        <w:snapToGrid w:val="0"/>
        <w:spacing w:line="440" w:lineRule="exact"/>
        <w:rPr>
          <w:rFonts w:ascii="方正小标宋简体" w:eastAsia="方正小标宋简体" w:hAnsi="Times New Roman" w:cs="仿宋_GB2312"/>
          <w:sz w:val="32"/>
          <w:szCs w:val="32"/>
        </w:rPr>
      </w:pPr>
    </w:p>
    <w:p w:rsidR="008C5913" w:rsidRDefault="008C5913">
      <w:pPr>
        <w:snapToGrid w:val="0"/>
        <w:spacing w:line="440" w:lineRule="exact"/>
        <w:rPr>
          <w:rFonts w:ascii="方正小标宋简体" w:eastAsia="方正小标宋简体" w:hAnsi="Times New Roman" w:cs="仿宋_GB2312"/>
          <w:sz w:val="32"/>
          <w:szCs w:val="32"/>
        </w:rPr>
      </w:pPr>
    </w:p>
    <w:p w:rsidR="00A47079" w:rsidRDefault="00A66A3C">
      <w:pPr>
        <w:snapToGrid w:val="0"/>
        <w:spacing w:line="440" w:lineRule="exact"/>
        <w:rPr>
          <w:rFonts w:ascii="方正小标宋简体" w:eastAsia="方正小标宋简体" w:hAnsi="Times New Roman" w:cs="仿宋_GB2312"/>
          <w:sz w:val="32"/>
          <w:szCs w:val="32"/>
        </w:rPr>
      </w:pPr>
      <w:r>
        <w:rPr>
          <w:rFonts w:ascii="方正小标宋简体" w:eastAsia="方正小标宋简体" w:hAnsi="Times New Roman" w:cs="仿宋_GB2312" w:hint="eastAsia"/>
          <w:sz w:val="32"/>
          <w:szCs w:val="32"/>
        </w:rPr>
        <w:t>附</w:t>
      </w:r>
      <w:r w:rsidR="009658B2">
        <w:rPr>
          <w:rFonts w:ascii="方正小标宋简体" w:eastAsia="方正小标宋简体" w:hAnsi="Times New Roman" w:cs="仿宋_GB2312" w:hint="eastAsia"/>
          <w:sz w:val="32"/>
          <w:szCs w:val="32"/>
        </w:rPr>
        <w:t>件</w:t>
      </w:r>
      <w:r>
        <w:rPr>
          <w:rFonts w:ascii="方正小标宋简体" w:eastAsia="方正小标宋简体" w:hAnsi="Times New Roman" w:cs="仿宋_GB2312" w:hint="eastAsia"/>
          <w:sz w:val="32"/>
          <w:szCs w:val="32"/>
        </w:rPr>
        <w:t>5</w:t>
      </w:r>
    </w:p>
    <w:p w:rsidR="00A47079" w:rsidRDefault="00A66A3C">
      <w:pPr>
        <w:snapToGrid w:val="0"/>
        <w:spacing w:beforeLines="50" w:before="156" w:afterLines="50" w:after="156" w:line="440" w:lineRule="exact"/>
        <w:jc w:val="center"/>
        <w:rPr>
          <w:rFonts w:ascii="方正小标宋简体" w:eastAsia="方正小标宋简体" w:hAnsi="楷体"/>
          <w:bCs/>
          <w:sz w:val="32"/>
          <w:szCs w:val="32"/>
        </w:rPr>
      </w:pPr>
      <w:r>
        <w:rPr>
          <w:rFonts w:ascii="方正小标宋简体" w:eastAsia="方正小标宋简体" w:hAnsi="楷体" w:hint="eastAsia"/>
          <w:bCs/>
          <w:sz w:val="32"/>
          <w:szCs w:val="32"/>
        </w:rPr>
        <w:t>扬州大学第二届教育硕士实践创新能力大赛提交文稿要求</w:t>
      </w:r>
    </w:p>
    <w:p w:rsidR="00A47079" w:rsidRPr="00575CE5" w:rsidRDefault="00A66A3C">
      <w:pPr>
        <w:spacing w:line="500" w:lineRule="exact"/>
        <w:ind w:firstLineChars="200" w:firstLine="560"/>
        <w:rPr>
          <w:rFonts w:ascii="Times New Roman" w:eastAsia="仿宋_GB2312" w:hAnsi="Times New Roman" w:cs="仿宋_GB2312"/>
          <w:sz w:val="28"/>
          <w:szCs w:val="28"/>
        </w:rPr>
      </w:pP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10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月</w:t>
      </w:r>
      <w:r w:rsidR="000F7716" w:rsidRPr="00575CE5">
        <w:rPr>
          <w:rFonts w:ascii="Times New Roman" w:eastAsia="仿宋_GB2312" w:hAnsi="Times New Roman" w:cs="仿宋_GB2312"/>
          <w:sz w:val="28"/>
          <w:szCs w:val="28"/>
        </w:rPr>
        <w:t>13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号提交材料清单如下：</w:t>
      </w:r>
    </w:p>
    <w:p w:rsidR="00A47079" w:rsidRPr="00575CE5" w:rsidRDefault="00A66A3C">
      <w:pPr>
        <w:spacing w:line="500" w:lineRule="exact"/>
        <w:ind w:firstLineChars="200" w:firstLine="560"/>
        <w:rPr>
          <w:rFonts w:ascii="Times New Roman" w:eastAsia="仿宋_GB2312" w:hAnsi="Times New Roman" w:cs="仿宋_GB2312"/>
          <w:sz w:val="28"/>
          <w:szCs w:val="28"/>
        </w:rPr>
      </w:pP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1.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微教学文案（电子稿一份，选拔现场提交纸质稿一式三份，</w:t>
      </w:r>
      <w:r w:rsidR="00131BCC">
        <w:rPr>
          <w:rFonts w:ascii="Times New Roman" w:eastAsia="仿宋_GB2312" w:hAnsi="Times New Roman" w:cs="仿宋_GB2312" w:hint="eastAsia"/>
          <w:sz w:val="28"/>
          <w:szCs w:val="28"/>
        </w:rPr>
        <w:t>需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手写，可复印）</w:t>
      </w:r>
    </w:p>
    <w:p w:rsidR="00A47079" w:rsidRPr="00575CE5" w:rsidRDefault="00A66A3C">
      <w:pPr>
        <w:spacing w:line="500" w:lineRule="exact"/>
        <w:ind w:firstLineChars="200" w:firstLine="560"/>
        <w:rPr>
          <w:rFonts w:ascii="Times New Roman" w:eastAsia="仿宋_GB2312" w:hAnsi="Times New Roman" w:cs="仿宋_GB2312"/>
          <w:sz w:val="28"/>
          <w:szCs w:val="28"/>
        </w:rPr>
      </w:pP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2.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微课题文案（电子稿一份，选拔现场提交纸质打印稿一式三份）</w:t>
      </w:r>
    </w:p>
    <w:p w:rsidR="00A47079" w:rsidRPr="00575CE5" w:rsidRDefault="00A66A3C">
      <w:pPr>
        <w:spacing w:line="500" w:lineRule="exact"/>
        <w:ind w:firstLineChars="200" w:firstLine="560"/>
        <w:rPr>
          <w:rFonts w:ascii="Times New Roman" w:eastAsia="仿宋_GB2312" w:hAnsi="Times New Roman" w:cs="仿宋_GB2312"/>
          <w:sz w:val="28"/>
          <w:szCs w:val="28"/>
        </w:rPr>
      </w:pP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3.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微课题查重报告（文献重复率不超过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20%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）</w:t>
      </w:r>
    </w:p>
    <w:p w:rsidR="00A47079" w:rsidRPr="00575CE5" w:rsidRDefault="00A47079">
      <w:pPr>
        <w:pStyle w:val="a3"/>
        <w:widowControl/>
        <w:spacing w:line="400" w:lineRule="exact"/>
        <w:ind w:firstLineChars="200" w:firstLine="560"/>
        <w:rPr>
          <w:rFonts w:ascii="方正小标宋简体" w:eastAsia="方正小标宋简体" w:hAnsi="黑体" w:cs="黑体"/>
          <w:color w:val="auto"/>
          <w:sz w:val="28"/>
          <w:szCs w:val="28"/>
        </w:rPr>
      </w:pPr>
    </w:p>
    <w:p w:rsidR="00A47079" w:rsidRPr="00575CE5" w:rsidRDefault="00A66A3C">
      <w:pPr>
        <w:pStyle w:val="a3"/>
        <w:widowControl/>
        <w:spacing w:line="400" w:lineRule="exact"/>
        <w:rPr>
          <w:rFonts w:ascii="方正小标宋简体" w:eastAsia="方正小标宋简体" w:hAnsi="宋体" w:cs="宋体"/>
          <w:color w:val="auto"/>
        </w:rPr>
      </w:pPr>
      <w:r w:rsidRPr="00575CE5">
        <w:rPr>
          <w:rFonts w:ascii="方正小标宋简体" w:eastAsia="方正小标宋简体" w:hAnsi="黑体" w:cs="黑体" w:hint="eastAsia"/>
          <w:color w:val="auto"/>
          <w:sz w:val="28"/>
          <w:szCs w:val="28"/>
        </w:rPr>
        <w:t>一、微教学文稿格式（详见附表2）</w:t>
      </w:r>
    </w:p>
    <w:p w:rsidR="00A47079" w:rsidRPr="00575CE5" w:rsidRDefault="00A47079">
      <w:pPr>
        <w:pStyle w:val="a3"/>
        <w:widowControl/>
        <w:spacing w:line="400" w:lineRule="exact"/>
        <w:ind w:firstLineChars="200" w:firstLine="560"/>
        <w:rPr>
          <w:rFonts w:ascii="方正小标宋简体" w:eastAsia="方正小标宋简体" w:hAnsi="黑体" w:cs="黑体"/>
          <w:color w:val="auto"/>
          <w:sz w:val="28"/>
          <w:szCs w:val="28"/>
        </w:rPr>
      </w:pPr>
    </w:p>
    <w:p w:rsidR="00A47079" w:rsidRPr="00575CE5" w:rsidRDefault="00A66A3C">
      <w:pPr>
        <w:pStyle w:val="a3"/>
        <w:widowControl/>
        <w:spacing w:line="400" w:lineRule="exact"/>
        <w:rPr>
          <w:rFonts w:ascii="方正小标宋简体" w:eastAsia="方正小标宋简体" w:hAnsi="黑体" w:cs="黑体"/>
          <w:color w:val="auto"/>
          <w:sz w:val="28"/>
          <w:szCs w:val="28"/>
        </w:rPr>
      </w:pPr>
      <w:r w:rsidRPr="00575CE5">
        <w:rPr>
          <w:rFonts w:ascii="方正小标宋简体" w:eastAsia="方正小标宋简体" w:hAnsi="黑体" w:cs="黑体" w:hint="eastAsia"/>
          <w:color w:val="auto"/>
          <w:sz w:val="28"/>
          <w:szCs w:val="28"/>
        </w:rPr>
        <w:t>二、微课题报告格式</w:t>
      </w:r>
    </w:p>
    <w:p w:rsidR="00A47079" w:rsidRPr="00575CE5" w:rsidRDefault="00A66A3C">
      <w:pPr>
        <w:spacing w:line="500" w:lineRule="exact"/>
        <w:rPr>
          <w:rFonts w:ascii="Times New Roman" w:eastAsia="仿宋_GB2312" w:hAnsi="Times New Roman" w:cs="仿宋_GB2312"/>
          <w:sz w:val="28"/>
          <w:szCs w:val="28"/>
        </w:rPr>
      </w:pP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（一）课题报告的内容和要求</w:t>
      </w:r>
    </w:p>
    <w:p w:rsidR="00A47079" w:rsidRPr="00575CE5" w:rsidRDefault="00A66A3C">
      <w:pPr>
        <w:spacing w:line="500" w:lineRule="exact"/>
        <w:ind w:firstLineChars="200" w:firstLine="560"/>
        <w:rPr>
          <w:rFonts w:ascii="Times New Roman" w:eastAsia="仿宋_GB2312" w:hAnsi="Times New Roman" w:cs="仿宋_GB2312"/>
          <w:sz w:val="28"/>
          <w:szCs w:val="28"/>
        </w:rPr>
      </w:pP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1.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题目采用黑体小二号字，位置居中。</w:t>
      </w:r>
    </w:p>
    <w:p w:rsidR="00A47079" w:rsidRPr="00575CE5" w:rsidRDefault="00A66A3C">
      <w:pPr>
        <w:spacing w:line="500" w:lineRule="exact"/>
        <w:ind w:firstLineChars="200" w:firstLine="560"/>
        <w:rPr>
          <w:rFonts w:ascii="Times New Roman" w:eastAsia="仿宋_GB2312" w:hAnsi="Times New Roman" w:cs="仿宋_GB2312"/>
          <w:sz w:val="28"/>
          <w:szCs w:val="28"/>
        </w:rPr>
      </w:pP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2.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正文用小四号宋体，图表及说明文字用五号仿宋体，英文用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Times New Roman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字体。</w:t>
      </w:r>
    </w:p>
    <w:p w:rsidR="00A47079" w:rsidRPr="00575CE5" w:rsidRDefault="00A66A3C">
      <w:pPr>
        <w:spacing w:afterLines="50" w:after="156" w:line="500" w:lineRule="exact"/>
        <w:ind w:firstLineChars="200" w:firstLine="560"/>
        <w:rPr>
          <w:rFonts w:ascii="Times New Roman" w:eastAsia="仿宋_GB2312" w:hAnsi="Times New Roman" w:cs="仿宋_GB2312"/>
          <w:sz w:val="28"/>
          <w:szCs w:val="28"/>
        </w:rPr>
      </w:pP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3.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正文：题序层次大致种类及格式要求：</w:t>
      </w:r>
    </w:p>
    <w:tbl>
      <w:tblPr>
        <w:tblW w:w="83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2"/>
        <w:gridCol w:w="1575"/>
        <w:gridCol w:w="1470"/>
        <w:gridCol w:w="1260"/>
        <w:gridCol w:w="2796"/>
      </w:tblGrid>
      <w:tr w:rsidR="00575CE5" w:rsidRPr="00575CE5">
        <w:tc>
          <w:tcPr>
            <w:tcW w:w="1262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第一种</w:t>
            </w:r>
          </w:p>
        </w:tc>
        <w:tc>
          <w:tcPr>
            <w:tcW w:w="1575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第二种</w:t>
            </w:r>
          </w:p>
        </w:tc>
        <w:tc>
          <w:tcPr>
            <w:tcW w:w="1470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第三种</w:t>
            </w:r>
          </w:p>
        </w:tc>
        <w:tc>
          <w:tcPr>
            <w:tcW w:w="1260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第四种</w:t>
            </w:r>
          </w:p>
        </w:tc>
        <w:tc>
          <w:tcPr>
            <w:tcW w:w="2796" w:type="dxa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字体及位置要求</w:t>
            </w:r>
          </w:p>
        </w:tc>
      </w:tr>
      <w:tr w:rsidR="00575CE5" w:rsidRPr="00575CE5">
        <w:tc>
          <w:tcPr>
            <w:tcW w:w="5567" w:type="dxa"/>
            <w:gridSpan w:val="4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论文题目</w:t>
            </w:r>
          </w:p>
        </w:tc>
        <w:tc>
          <w:tcPr>
            <w:tcW w:w="2796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黑体小二号，居中</w:t>
            </w:r>
          </w:p>
        </w:tc>
      </w:tr>
      <w:tr w:rsidR="00575CE5" w:rsidRPr="00575CE5">
        <w:trPr>
          <w:trHeight w:val="518"/>
        </w:trPr>
        <w:tc>
          <w:tcPr>
            <w:tcW w:w="1262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一、</w:t>
            </w:r>
          </w:p>
        </w:tc>
        <w:tc>
          <w:tcPr>
            <w:tcW w:w="1575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第一章</w:t>
            </w:r>
          </w:p>
        </w:tc>
        <w:tc>
          <w:tcPr>
            <w:tcW w:w="1470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第一章</w:t>
            </w:r>
          </w:p>
        </w:tc>
        <w:tc>
          <w:tcPr>
            <w:tcW w:w="1260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1.</w:t>
            </w:r>
          </w:p>
        </w:tc>
        <w:tc>
          <w:tcPr>
            <w:tcW w:w="2796" w:type="dxa"/>
            <w:vAlign w:val="center"/>
          </w:tcPr>
          <w:p w:rsidR="00A47079" w:rsidRPr="00575CE5" w:rsidRDefault="00A66A3C">
            <w:pPr>
              <w:widowControl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黑体小三号，居中</w:t>
            </w:r>
          </w:p>
        </w:tc>
      </w:tr>
      <w:tr w:rsidR="00575CE5" w:rsidRPr="00575CE5">
        <w:trPr>
          <w:trHeight w:val="468"/>
        </w:trPr>
        <w:tc>
          <w:tcPr>
            <w:tcW w:w="1262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（一）</w:t>
            </w:r>
          </w:p>
        </w:tc>
        <w:tc>
          <w:tcPr>
            <w:tcW w:w="1575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一、</w:t>
            </w:r>
          </w:p>
        </w:tc>
        <w:tc>
          <w:tcPr>
            <w:tcW w:w="1470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第一节</w:t>
            </w:r>
          </w:p>
        </w:tc>
        <w:tc>
          <w:tcPr>
            <w:tcW w:w="1260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1.1</w:t>
            </w:r>
          </w:p>
        </w:tc>
        <w:tc>
          <w:tcPr>
            <w:tcW w:w="2796" w:type="dxa"/>
            <w:vAlign w:val="center"/>
          </w:tcPr>
          <w:p w:rsidR="00A47079" w:rsidRPr="00575CE5" w:rsidRDefault="00A66A3C">
            <w:pPr>
              <w:widowControl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黑体四号，靠左顶格</w:t>
            </w:r>
          </w:p>
        </w:tc>
      </w:tr>
      <w:tr w:rsidR="00575CE5" w:rsidRPr="00575CE5">
        <w:trPr>
          <w:cantSplit/>
          <w:trHeight w:val="447"/>
        </w:trPr>
        <w:tc>
          <w:tcPr>
            <w:tcW w:w="1262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1.</w:t>
            </w:r>
          </w:p>
        </w:tc>
        <w:tc>
          <w:tcPr>
            <w:tcW w:w="1575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（一）</w:t>
            </w:r>
          </w:p>
        </w:tc>
        <w:tc>
          <w:tcPr>
            <w:tcW w:w="1470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一、</w:t>
            </w:r>
          </w:p>
        </w:tc>
        <w:tc>
          <w:tcPr>
            <w:tcW w:w="1260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1.1.1</w:t>
            </w:r>
          </w:p>
        </w:tc>
        <w:tc>
          <w:tcPr>
            <w:tcW w:w="2796" w:type="dxa"/>
            <w:vMerge w:val="restart"/>
            <w:vAlign w:val="center"/>
          </w:tcPr>
          <w:p w:rsidR="00A47079" w:rsidRPr="00575CE5" w:rsidRDefault="00A66A3C">
            <w:pPr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黑体小四，靠左顶格　　　（以下层次题序及标题同）</w:t>
            </w:r>
          </w:p>
        </w:tc>
      </w:tr>
      <w:tr w:rsidR="00575CE5" w:rsidRPr="00575CE5">
        <w:trPr>
          <w:cantSplit/>
          <w:trHeight w:val="630"/>
        </w:trPr>
        <w:tc>
          <w:tcPr>
            <w:tcW w:w="1262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（1）</w:t>
            </w:r>
          </w:p>
        </w:tc>
        <w:tc>
          <w:tcPr>
            <w:tcW w:w="1575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1.</w:t>
            </w:r>
          </w:p>
        </w:tc>
        <w:tc>
          <w:tcPr>
            <w:tcW w:w="1470" w:type="dxa"/>
            <w:vAlign w:val="center"/>
          </w:tcPr>
          <w:p w:rsidR="00A47079" w:rsidRPr="00575CE5" w:rsidRDefault="00A66A3C">
            <w:pPr>
              <w:adjustRightInd w:val="0"/>
              <w:jc w:val="center"/>
              <w:rPr>
                <w:rFonts w:ascii="方正小标宋简体" w:eastAsia="方正小标宋简体" w:hAnsi="宋体" w:cs="宋体"/>
                <w:szCs w:val="21"/>
              </w:rPr>
            </w:pPr>
            <w:r w:rsidRPr="00575CE5">
              <w:rPr>
                <w:rFonts w:ascii="方正小标宋简体" w:eastAsia="方正小标宋简体" w:hAnsi="宋体" w:cs="宋体" w:hint="eastAsia"/>
                <w:szCs w:val="21"/>
              </w:rPr>
              <w:t>（一）</w:t>
            </w:r>
          </w:p>
        </w:tc>
        <w:tc>
          <w:tcPr>
            <w:tcW w:w="1260" w:type="dxa"/>
            <w:vAlign w:val="center"/>
          </w:tcPr>
          <w:p w:rsidR="00A47079" w:rsidRPr="00575CE5" w:rsidRDefault="00A47079">
            <w:pPr>
              <w:adjustRightInd w:val="0"/>
              <w:jc w:val="center"/>
              <w:rPr>
                <w:rFonts w:ascii="方正小标宋简体" w:eastAsia="方正小标宋简体" w:hAnsi="宋体" w:cs="宋体"/>
                <w:sz w:val="24"/>
              </w:rPr>
            </w:pPr>
          </w:p>
        </w:tc>
        <w:tc>
          <w:tcPr>
            <w:tcW w:w="2796" w:type="dxa"/>
            <w:vMerge/>
          </w:tcPr>
          <w:p w:rsidR="00A47079" w:rsidRPr="00575CE5" w:rsidRDefault="00A47079">
            <w:pPr>
              <w:widowControl/>
              <w:jc w:val="left"/>
              <w:rPr>
                <w:rFonts w:ascii="方正小标宋简体" w:eastAsia="方正小标宋简体" w:hAnsi="宋体" w:cs="宋体"/>
                <w:sz w:val="24"/>
              </w:rPr>
            </w:pPr>
          </w:p>
        </w:tc>
      </w:tr>
    </w:tbl>
    <w:p w:rsidR="00A47079" w:rsidRPr="00575CE5" w:rsidRDefault="00A66A3C">
      <w:pPr>
        <w:spacing w:beforeLines="50" w:before="156" w:line="500" w:lineRule="exact"/>
        <w:rPr>
          <w:rFonts w:ascii="Times New Roman" w:eastAsia="仿宋_GB2312" w:hAnsi="Times New Roman" w:cs="仿宋_GB2312"/>
          <w:sz w:val="28"/>
          <w:szCs w:val="28"/>
        </w:rPr>
      </w:pP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 xml:space="preserve">    4.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参考文献：参考文献附于文末，应包含以下项目：</w:t>
      </w:r>
    </w:p>
    <w:p w:rsidR="00A47079" w:rsidRPr="00575CE5" w:rsidRDefault="00A66A3C">
      <w:pPr>
        <w:spacing w:line="440" w:lineRule="exact"/>
        <w:ind w:firstLineChars="200" w:firstLine="480"/>
        <w:rPr>
          <w:rFonts w:ascii="Times New Roman" w:eastAsia="仿宋_GB2312" w:hAnsi="Times New Roman" w:cs="仿宋_GB2312"/>
          <w:sz w:val="24"/>
          <w:szCs w:val="24"/>
        </w:rPr>
      </w:pPr>
      <w:r w:rsidRPr="00575CE5">
        <w:rPr>
          <w:rFonts w:ascii="Times New Roman" w:eastAsia="仿宋_GB2312" w:hAnsi="Times New Roman" w:cs="仿宋_GB2312" w:hint="eastAsia"/>
          <w:sz w:val="24"/>
          <w:szCs w:val="24"/>
        </w:rPr>
        <w:t xml:space="preserve"> </w:t>
      </w:r>
      <w:r w:rsidRPr="00575CE5">
        <w:rPr>
          <w:rFonts w:ascii="Times New Roman" w:eastAsia="仿宋_GB2312" w:hAnsi="Times New Roman" w:cs="仿宋_GB2312" w:hint="eastAsia"/>
          <w:sz w:val="24"/>
          <w:szCs w:val="24"/>
        </w:rPr>
        <w:t>期刊文献的格式：作者、文章题目名、期刊名、年份、卷号、期数、页码</w:t>
      </w:r>
    </w:p>
    <w:p w:rsidR="00A47079" w:rsidRPr="00575CE5" w:rsidRDefault="00A66A3C">
      <w:pPr>
        <w:spacing w:line="440" w:lineRule="exact"/>
        <w:ind w:firstLineChars="200" w:firstLine="480"/>
        <w:rPr>
          <w:rFonts w:ascii="Times New Roman" w:eastAsia="仿宋_GB2312" w:hAnsi="Times New Roman" w:cs="仿宋_GB2312"/>
          <w:sz w:val="24"/>
          <w:szCs w:val="24"/>
        </w:rPr>
      </w:pPr>
      <w:r w:rsidRPr="00575CE5">
        <w:rPr>
          <w:rFonts w:ascii="Times New Roman" w:eastAsia="仿宋_GB2312" w:hAnsi="Times New Roman" w:cs="仿宋_GB2312" w:hint="eastAsia"/>
          <w:sz w:val="24"/>
          <w:szCs w:val="24"/>
        </w:rPr>
        <w:t xml:space="preserve"> </w:t>
      </w:r>
      <w:r w:rsidRPr="00575CE5">
        <w:rPr>
          <w:rFonts w:ascii="Times New Roman" w:eastAsia="仿宋_GB2312" w:hAnsi="Times New Roman" w:cs="仿宋_GB2312" w:hint="eastAsia"/>
          <w:sz w:val="24"/>
          <w:szCs w:val="24"/>
        </w:rPr>
        <w:t>图书文献的格式：作者、书名、年份、版次、出版单位、页码</w:t>
      </w:r>
    </w:p>
    <w:p w:rsidR="00A47079" w:rsidRPr="00575CE5" w:rsidRDefault="00A66A3C">
      <w:pPr>
        <w:spacing w:line="440" w:lineRule="exact"/>
        <w:ind w:firstLineChars="200" w:firstLine="480"/>
        <w:rPr>
          <w:rFonts w:ascii="Times New Roman" w:eastAsia="仿宋_GB2312" w:hAnsi="Times New Roman" w:cs="仿宋_GB2312"/>
          <w:sz w:val="24"/>
          <w:szCs w:val="24"/>
        </w:rPr>
      </w:pPr>
      <w:r w:rsidRPr="00575CE5">
        <w:rPr>
          <w:rFonts w:ascii="Times New Roman" w:eastAsia="仿宋_GB2312" w:hAnsi="Times New Roman" w:cs="仿宋_GB2312" w:hint="eastAsia"/>
          <w:sz w:val="24"/>
          <w:szCs w:val="24"/>
        </w:rPr>
        <w:lastRenderedPageBreak/>
        <w:t xml:space="preserve"> </w:t>
      </w:r>
      <w:r w:rsidRPr="00575CE5">
        <w:rPr>
          <w:rFonts w:ascii="Times New Roman" w:eastAsia="仿宋_GB2312" w:hAnsi="Times New Roman" w:cs="仿宋_GB2312" w:hint="eastAsia"/>
          <w:sz w:val="24"/>
          <w:szCs w:val="24"/>
        </w:rPr>
        <w:t>会议文献的格式：作者、文章题目名、会议名（论文集）、年份、卷号、页码</w:t>
      </w:r>
    </w:p>
    <w:p w:rsidR="00A47079" w:rsidRPr="00575CE5" w:rsidRDefault="00A66A3C">
      <w:pPr>
        <w:spacing w:line="500" w:lineRule="exact"/>
        <w:rPr>
          <w:rFonts w:ascii="Times New Roman" w:eastAsia="仿宋_GB2312" w:hAnsi="Times New Roman" w:cs="仿宋_GB2312"/>
          <w:sz w:val="28"/>
          <w:szCs w:val="28"/>
        </w:rPr>
      </w:pP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（二）课题报告打印要求</w:t>
      </w:r>
    </w:p>
    <w:p w:rsidR="00A47079" w:rsidRPr="00575CE5" w:rsidRDefault="00A66A3C">
      <w:pPr>
        <w:spacing w:line="500" w:lineRule="exact"/>
        <w:ind w:firstLineChars="200" w:firstLine="560"/>
        <w:rPr>
          <w:rFonts w:ascii="Times New Roman" w:eastAsia="仿宋_GB2312" w:hAnsi="Times New Roman" w:cs="仿宋_GB2312"/>
          <w:sz w:val="28"/>
          <w:szCs w:val="28"/>
        </w:rPr>
      </w:pP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1.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统一采用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A4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纸单面打印，正文内容一律采用小四号宋体字，外文字母及阿拉伯数字采用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Times New Roman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小四号字型。</w:t>
      </w:r>
    </w:p>
    <w:p w:rsidR="00A47079" w:rsidRPr="00575CE5" w:rsidRDefault="00A66A3C">
      <w:pPr>
        <w:spacing w:line="500" w:lineRule="exact"/>
        <w:ind w:firstLineChars="200" w:firstLine="560"/>
        <w:rPr>
          <w:rFonts w:ascii="Times New Roman" w:eastAsia="仿宋_GB2312" w:hAnsi="Times New Roman" w:cs="仿宋_GB2312"/>
          <w:sz w:val="28"/>
          <w:szCs w:val="28"/>
        </w:rPr>
      </w:pP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2.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章节题目间、每节题目与正文间空一个标准行（单倍行距）。</w:t>
      </w:r>
    </w:p>
    <w:p w:rsidR="00A47079" w:rsidRPr="00575CE5" w:rsidRDefault="00A66A3C">
      <w:pPr>
        <w:spacing w:line="500" w:lineRule="exact"/>
        <w:ind w:firstLineChars="200" w:firstLine="560"/>
        <w:rPr>
          <w:rFonts w:ascii="Times New Roman" w:eastAsia="仿宋_GB2312" w:hAnsi="Times New Roman" w:cs="仿宋_GB2312"/>
          <w:sz w:val="28"/>
          <w:szCs w:val="28"/>
        </w:rPr>
      </w:pP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3.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页面设置为：上边距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2.2CM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，下边距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2.2CM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，左边距为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2.5CM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，右边距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2CM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。</w:t>
      </w:r>
    </w:p>
    <w:p w:rsidR="00A47079" w:rsidRPr="00575CE5" w:rsidRDefault="00A66A3C">
      <w:pPr>
        <w:spacing w:line="500" w:lineRule="exact"/>
        <w:ind w:firstLineChars="200" w:firstLine="560"/>
        <w:rPr>
          <w:rFonts w:ascii="Times New Roman" w:eastAsia="仿宋_GB2312" w:hAnsi="Times New Roman" w:cs="仿宋_GB2312"/>
          <w:sz w:val="28"/>
          <w:szCs w:val="28"/>
        </w:rPr>
      </w:pP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4.</w:t>
      </w:r>
      <w:r w:rsidRPr="00575CE5">
        <w:rPr>
          <w:rFonts w:ascii="Times New Roman" w:eastAsia="仿宋_GB2312" w:hAnsi="Times New Roman" w:cs="仿宋_GB2312" w:hint="eastAsia"/>
          <w:sz w:val="28"/>
          <w:szCs w:val="28"/>
        </w:rPr>
        <w:t>页脚设置：插入页码，居中。</w:t>
      </w:r>
    </w:p>
    <w:p w:rsidR="00A47079" w:rsidRPr="00575CE5" w:rsidRDefault="00A47079">
      <w:pPr>
        <w:adjustRightInd w:val="0"/>
        <w:spacing w:line="400" w:lineRule="exact"/>
        <w:jc w:val="left"/>
        <w:rPr>
          <w:rFonts w:ascii="黑体" w:eastAsia="黑体" w:hAnsi="黑体" w:cs="黑体"/>
          <w:kern w:val="0"/>
          <w:sz w:val="28"/>
          <w:szCs w:val="28"/>
        </w:rPr>
      </w:pPr>
    </w:p>
    <w:p w:rsidR="00A47079" w:rsidRPr="00575CE5" w:rsidRDefault="00A66A3C">
      <w:pPr>
        <w:adjustRightInd w:val="0"/>
        <w:spacing w:line="500" w:lineRule="exact"/>
        <w:jc w:val="left"/>
        <w:rPr>
          <w:rFonts w:ascii="黑体" w:eastAsia="黑体" w:hAnsi="黑体" w:cs="黑体"/>
          <w:kern w:val="0"/>
          <w:sz w:val="28"/>
          <w:szCs w:val="28"/>
        </w:rPr>
      </w:pPr>
      <w:r w:rsidRPr="00575CE5">
        <w:rPr>
          <w:rFonts w:ascii="黑体" w:eastAsia="黑体" w:hAnsi="黑体" w:cs="黑体" w:hint="eastAsia"/>
          <w:kern w:val="0"/>
          <w:sz w:val="28"/>
          <w:szCs w:val="28"/>
        </w:rPr>
        <w:t>重要提醒:</w:t>
      </w:r>
    </w:p>
    <w:p w:rsidR="00A47079" w:rsidRPr="00575CE5" w:rsidRDefault="00A66A3C">
      <w:pPr>
        <w:adjustRightInd w:val="0"/>
        <w:spacing w:line="500" w:lineRule="exact"/>
        <w:ind w:firstLineChars="200" w:firstLine="560"/>
        <w:jc w:val="left"/>
        <w:rPr>
          <w:rFonts w:ascii="黑体" w:eastAsia="黑体" w:hAnsi="黑体" w:cs="黑体"/>
          <w:kern w:val="0"/>
          <w:sz w:val="28"/>
          <w:szCs w:val="28"/>
        </w:rPr>
      </w:pPr>
      <w:r w:rsidRPr="00575CE5">
        <w:rPr>
          <w:rFonts w:ascii="黑体" w:eastAsia="黑体" w:hAnsi="黑体" w:cs="黑体" w:hint="eastAsia"/>
          <w:kern w:val="0"/>
          <w:sz w:val="28"/>
          <w:szCs w:val="28"/>
        </w:rPr>
        <w:t>此次文案评选</w:t>
      </w:r>
      <w:r w:rsidRPr="00575CE5">
        <w:rPr>
          <w:rFonts w:ascii="黑体" w:eastAsia="黑体" w:hAnsi="黑体" w:cs="黑体"/>
          <w:kern w:val="0"/>
          <w:sz w:val="28"/>
          <w:szCs w:val="28"/>
        </w:rPr>
        <w:t>均采用匿名评审，</w:t>
      </w:r>
      <w:r w:rsidRPr="00575CE5">
        <w:rPr>
          <w:rFonts w:ascii="黑体" w:eastAsia="黑体" w:hAnsi="黑体" w:cs="黑体" w:hint="eastAsia"/>
          <w:kern w:val="0"/>
          <w:sz w:val="28"/>
          <w:szCs w:val="28"/>
        </w:rPr>
        <w:t>请参赛选手</w:t>
      </w:r>
      <w:r w:rsidRPr="00575CE5">
        <w:rPr>
          <w:rFonts w:ascii="黑体" w:eastAsia="黑体" w:hAnsi="黑体" w:cs="黑体"/>
          <w:kern w:val="0"/>
          <w:sz w:val="28"/>
          <w:szCs w:val="28"/>
        </w:rPr>
        <w:t>隐去“学院</w:t>
      </w:r>
      <w:r w:rsidRPr="00575CE5">
        <w:rPr>
          <w:rFonts w:ascii="黑体" w:eastAsia="黑体" w:hAnsi="黑体" w:cs="黑体" w:hint="eastAsia"/>
          <w:kern w:val="0"/>
          <w:sz w:val="28"/>
          <w:szCs w:val="28"/>
        </w:rPr>
        <w:t>、</w:t>
      </w:r>
      <w:r w:rsidRPr="00575CE5">
        <w:rPr>
          <w:rFonts w:ascii="黑体" w:eastAsia="黑体" w:hAnsi="黑体" w:cs="黑体"/>
          <w:kern w:val="0"/>
          <w:sz w:val="28"/>
          <w:szCs w:val="28"/>
        </w:rPr>
        <w:t>学号、姓名”</w:t>
      </w:r>
      <w:r w:rsidRPr="00575CE5">
        <w:rPr>
          <w:rFonts w:ascii="黑体" w:eastAsia="黑体" w:hAnsi="黑体" w:cs="黑体" w:hint="eastAsia"/>
          <w:kern w:val="0"/>
          <w:sz w:val="28"/>
          <w:szCs w:val="28"/>
        </w:rPr>
        <w:t>等</w:t>
      </w:r>
      <w:r w:rsidRPr="00575CE5">
        <w:rPr>
          <w:rFonts w:ascii="黑体" w:eastAsia="黑体" w:hAnsi="黑体" w:cs="黑体"/>
          <w:kern w:val="0"/>
          <w:sz w:val="28"/>
          <w:szCs w:val="28"/>
        </w:rPr>
        <w:t>个人信息</w:t>
      </w:r>
      <w:r w:rsidRPr="00575CE5">
        <w:rPr>
          <w:rFonts w:ascii="黑体" w:eastAsia="黑体" w:hAnsi="黑体" w:cs="黑体" w:hint="eastAsia"/>
          <w:kern w:val="0"/>
          <w:sz w:val="28"/>
          <w:szCs w:val="28"/>
        </w:rPr>
        <w:t>！</w:t>
      </w:r>
      <w:r w:rsidRPr="00575CE5">
        <w:rPr>
          <w:rFonts w:ascii="黑体" w:eastAsia="黑体" w:hAnsi="黑体" w:cs="黑体"/>
          <w:kern w:val="0"/>
          <w:sz w:val="28"/>
          <w:szCs w:val="28"/>
        </w:rPr>
        <w:t>！！</w:t>
      </w:r>
    </w:p>
    <w:p w:rsidR="00A47079" w:rsidRDefault="00A47079">
      <w:pPr>
        <w:pStyle w:val="a3"/>
        <w:widowControl/>
        <w:spacing w:line="500" w:lineRule="exact"/>
        <w:ind w:firstLine="420"/>
        <w:rPr>
          <w:rFonts w:ascii="宋体" w:eastAsia="宋体" w:hAnsi="宋体" w:cs="宋体"/>
          <w:color w:val="auto"/>
        </w:rPr>
      </w:pPr>
    </w:p>
    <w:p w:rsidR="00A47079" w:rsidRDefault="00A47079">
      <w:pPr>
        <w:rPr>
          <w:rFonts w:ascii="方正小标宋简体" w:eastAsia="方正小标宋简体" w:hAnsi="Times New Roman" w:cs="仿宋_GB2312"/>
          <w:sz w:val="32"/>
          <w:szCs w:val="32"/>
        </w:rPr>
      </w:pPr>
    </w:p>
    <w:p w:rsidR="00A47079" w:rsidRDefault="00A47079">
      <w:pPr>
        <w:rPr>
          <w:rFonts w:ascii="方正小标宋简体" w:eastAsia="方正小标宋简体" w:hAnsi="Times New Roman" w:cs="仿宋_GB2312"/>
          <w:sz w:val="32"/>
          <w:szCs w:val="32"/>
        </w:rPr>
      </w:pPr>
    </w:p>
    <w:sectPr w:rsidR="00A470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785" w:rsidRDefault="00FF6785" w:rsidP="008E0695">
      <w:r>
        <w:separator/>
      </w:r>
    </w:p>
  </w:endnote>
  <w:endnote w:type="continuationSeparator" w:id="0">
    <w:p w:rsidR="00FF6785" w:rsidRDefault="00FF6785" w:rsidP="008E0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 ! important">
    <w:altName w:val="宋体"/>
    <w:charset w:val="00"/>
    <w:family w:val="auto"/>
    <w:pitch w:val="default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785" w:rsidRDefault="00FF6785" w:rsidP="008E0695">
      <w:r>
        <w:separator/>
      </w:r>
    </w:p>
  </w:footnote>
  <w:footnote w:type="continuationSeparator" w:id="0">
    <w:p w:rsidR="00FF6785" w:rsidRDefault="00FF6785" w:rsidP="008E0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848ACB2"/>
    <w:multiLevelType w:val="singleLevel"/>
    <w:tmpl w:val="A848ACB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E4A40"/>
    <w:rsid w:val="00012B71"/>
    <w:rsid w:val="000216A7"/>
    <w:rsid w:val="0004446D"/>
    <w:rsid w:val="000F44EE"/>
    <w:rsid w:val="000F7716"/>
    <w:rsid w:val="00131BCC"/>
    <w:rsid w:val="001329A4"/>
    <w:rsid w:val="0015669A"/>
    <w:rsid w:val="001606F8"/>
    <w:rsid w:val="001D6668"/>
    <w:rsid w:val="002145A0"/>
    <w:rsid w:val="002171B2"/>
    <w:rsid w:val="0022163E"/>
    <w:rsid w:val="002558E6"/>
    <w:rsid w:val="00317724"/>
    <w:rsid w:val="0038398B"/>
    <w:rsid w:val="004679C6"/>
    <w:rsid w:val="00550BD3"/>
    <w:rsid w:val="00565CA2"/>
    <w:rsid w:val="005721E7"/>
    <w:rsid w:val="00575CE5"/>
    <w:rsid w:val="005D3A7A"/>
    <w:rsid w:val="005E7480"/>
    <w:rsid w:val="00656A6E"/>
    <w:rsid w:val="00703B92"/>
    <w:rsid w:val="0071285A"/>
    <w:rsid w:val="00743F52"/>
    <w:rsid w:val="00754B7E"/>
    <w:rsid w:val="007D6BE0"/>
    <w:rsid w:val="008C5913"/>
    <w:rsid w:val="008E0695"/>
    <w:rsid w:val="009001BB"/>
    <w:rsid w:val="00935F64"/>
    <w:rsid w:val="00950E73"/>
    <w:rsid w:val="009658B2"/>
    <w:rsid w:val="00993031"/>
    <w:rsid w:val="009E306D"/>
    <w:rsid w:val="00A2715D"/>
    <w:rsid w:val="00A34986"/>
    <w:rsid w:val="00A47079"/>
    <w:rsid w:val="00A66A3C"/>
    <w:rsid w:val="00A766C3"/>
    <w:rsid w:val="00AA5894"/>
    <w:rsid w:val="00D54516"/>
    <w:rsid w:val="00D92189"/>
    <w:rsid w:val="00DA2E37"/>
    <w:rsid w:val="00DB6CF6"/>
    <w:rsid w:val="00E22897"/>
    <w:rsid w:val="00E456CD"/>
    <w:rsid w:val="00E82122"/>
    <w:rsid w:val="00EA4E92"/>
    <w:rsid w:val="00F7324D"/>
    <w:rsid w:val="00FF6785"/>
    <w:rsid w:val="0751301E"/>
    <w:rsid w:val="0D65168F"/>
    <w:rsid w:val="149174E2"/>
    <w:rsid w:val="185F72C5"/>
    <w:rsid w:val="34B83580"/>
    <w:rsid w:val="38DE4A40"/>
    <w:rsid w:val="57FB4618"/>
    <w:rsid w:val="60A47E8B"/>
    <w:rsid w:val="75E7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2673B8A-EDC7-4042-9DBE-163D7418A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line="378" w:lineRule="atLeast"/>
      <w:jc w:val="left"/>
    </w:pPr>
    <w:rPr>
      <w:rFonts w:ascii="宋体 ! important" w:eastAsia="宋体 ! important" w:hAnsi="宋体 ! important" w:cs="Times New Roman"/>
      <w:color w:val="555555"/>
      <w:kern w:val="0"/>
      <w:sz w:val="24"/>
    </w:r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"/>
    <w:rsid w:val="008E0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E069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E06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E069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D92189"/>
    <w:rPr>
      <w:sz w:val="18"/>
      <w:szCs w:val="18"/>
    </w:rPr>
  </w:style>
  <w:style w:type="character" w:customStyle="1" w:styleId="Char1">
    <w:name w:val="批注框文本 Char"/>
    <w:basedOn w:val="a0"/>
    <w:link w:val="a7"/>
    <w:rsid w:val="00D9218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rsid w:val="00A349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7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宇宙和平 </dc:creator>
  <cp:lastModifiedBy>admin</cp:lastModifiedBy>
  <cp:revision>29</cp:revision>
  <cp:lastPrinted>2020-09-29T06:23:00Z</cp:lastPrinted>
  <dcterms:created xsi:type="dcterms:W3CDTF">2020-09-18T04:27:00Z</dcterms:created>
  <dcterms:modified xsi:type="dcterms:W3CDTF">2020-09-30T08:39:00Z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